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8A4B0" w14:textId="77777777" w:rsidR="00097EB2" w:rsidRDefault="00C91101">
      <w:pPr>
        <w:pStyle w:val="ad"/>
        <w:rPr>
          <w:sz w:val="20"/>
        </w:rPr>
      </w:pPr>
      <w:bookmarkStart w:id="0" w:name="_Hlk211239905"/>
      <w:bookmarkEnd w:id="0"/>
      <w:r>
        <w:rPr>
          <w:noProof/>
          <w:sz w:val="20"/>
          <w:lang w:eastAsia="ru-RU"/>
        </w:rPr>
        <w:drawing>
          <wp:inline distT="0" distB="0" distL="0" distR="0" wp14:anchorId="08D6046C" wp14:editId="15744AB9">
            <wp:extent cx="6120130" cy="6489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6120474" cy="649224"/>
                    </a:xfrm>
                    <a:prstGeom prst="rect">
                      <a:avLst/>
                    </a:prstGeom>
                  </pic:spPr>
                </pic:pic>
              </a:graphicData>
            </a:graphic>
          </wp:inline>
        </w:drawing>
      </w:r>
    </w:p>
    <w:p w14:paraId="2122F6FD" w14:textId="77777777" w:rsidR="00097EB2" w:rsidRDefault="00C91101">
      <w:pPr>
        <w:pStyle w:val="ad"/>
        <w:spacing w:before="5"/>
        <w:rPr>
          <w:sz w:val="10"/>
        </w:rPr>
      </w:pPr>
      <w:r>
        <w:rPr>
          <w:noProof/>
          <w:sz w:val="2"/>
        </w:rPr>
        <mc:AlternateContent>
          <mc:Choice Requires="wpg">
            <w:drawing>
              <wp:inline distT="0" distB="0" distL="0" distR="0" wp14:anchorId="29636A7C" wp14:editId="65F8D144">
                <wp:extent cx="5939790" cy="8890"/>
                <wp:effectExtent l="0" t="0" r="0" b="0"/>
                <wp:docPr id="1131764071" name="Группа 1"/>
                <wp:cNvGraphicFramePr/>
                <a:graphic xmlns:a="http://schemas.openxmlformats.org/drawingml/2006/main">
                  <a:graphicData uri="http://schemas.microsoft.com/office/word/2010/wordprocessingGroup">
                    <wpg:wgp>
                      <wpg:cNvGrpSpPr/>
                      <wpg:grpSpPr>
                        <a:xfrm>
                          <a:off x="0" y="0"/>
                          <a:ext cx="5939790" cy="9325"/>
                          <a:chOff x="0" y="0"/>
                          <a:chExt cx="9555" cy="15"/>
                        </a:xfrm>
                      </wpg:grpSpPr>
                      <wps:wsp>
                        <wps:cNvPr id="994773967" name="Line 3"/>
                        <wps:cNvCnPr>
                          <a:cxnSpLocks noChangeShapeType="1"/>
                        </wps:cNvCnPr>
                        <wps:spPr bwMode="auto">
                          <a:xfrm>
                            <a:off x="0" y="8"/>
                            <a:ext cx="9555" cy="0"/>
                          </a:xfrm>
                          <a:prstGeom prst="line">
                            <a:avLst/>
                          </a:prstGeom>
                          <a:noFill/>
                          <a:ln w="9525">
                            <a:solidFill>
                              <a:srgbClr val="000000"/>
                            </a:solidFill>
                            <a:round/>
                          </a:ln>
                        </wps:spPr>
                        <wps:bodyPr/>
                      </wps:wsp>
                    </wpg:wgp>
                  </a:graphicData>
                </a:graphic>
              </wp:inline>
            </w:drawing>
          </mc:Choice>
          <mc:Fallback xmlns:wpsCustomData="http://www.wps.cn/officeDocument/2013/wpsCustomData">
            <w:pict>
              <v:group id="Группа 1" o:spid="_x0000_s1026" o:spt="203" style="height:0.7pt;width:467.7pt;" coordsize="9555,15" o:gfxdata="UEsDBAoAAAAAAIdO4kAAAAAAAAAAAAAAAAAEAAAAZHJzL1BLAwQUAAAACACHTuJA7NTggNQAAAAD&#10;AQAADwAAAGRycy9kb3ducmV2LnhtbE2PQUvDQBCF74L/YRnBm93EtmJjNkWKeiqCrSC9TbPTJDQ7&#10;G7LbpP33jl708mB4j/e+yZdn16qB+tB4NpBOElDEpbcNVwY+t693j6BCRLbYeiYDFwqwLK6vcsys&#10;H/mDhk2slJRwyNBAHWOXaR3KmhyGie+IxTv43mGUs6+07XGUctfq+yR50A4bloUaO1rVVB43J2fg&#10;bcTxeZq+DOvjYXXZbefvX+uUjLm9SZMnUJHO8S8MP/iCDoUw7f2JbVCtAXkk/qp4i+l8BmovoRno&#10;Itf/2YtvUEsDBBQAAAAIAIdO4kCLHMaWSwIAANkEAAAOAAAAZHJzL2Uyb0RvYy54bWyllFGO2jAQ&#10;ht8r9Q5W3ksIbMgmIuwDdHmhLRLbAxjHSaw6tmUbAm+VeoRepDfoFXZvtGMnwJbtw6oFKcSemd8z&#10;34yZ3h0ajvZUGyZFHkSDYYCoILJgosqDrw/3H24DZCwWBeZS0Dw4UhPczd6/m7YqoyNZS15QjUBE&#10;mKxVeVBbq7IwNKSmDTYDqagAYyl1gy0sdRUWGreg3vBwNBxOwlbqQmlJqDGwu+iMQa+o3yIoy5IR&#10;upBk11BhO1VNObZQkqmZMsHMZ1uWlNgvZWmoRTwPoFLrn3AIvG/dM5xNcVZprGpG+hTwW1K4qqnB&#10;TMChZ6kFthjtNHsl1TCipZGlHRDZhF0hnghUEQ2v2Cy13ClfS5W1lTpDh0ZdUf9nWfJ5v9aIFTAJ&#10;0ThKJjfDJAqQwA10/vHn0/enH4+/4fsLRQ5Vq6oMIpZabdRa9xtVt3LVH0rduF+oCx085OMZMj1Y&#10;RGAzTsdpkgJ/ArZ0PIq7HpAaGvUqiNQf+7A0juMuJvIR4em00CV1zqFVMJXmgsr8H6pNjRX1HTCu&#10;8B5Vmt4kyTidJCdSKyYoGneEvONcrLUDQQ5io1aSfDNIyHmNRUW95MNRAWDPFPJ/EeIWBtiibftJ&#10;FuCDd1b6yfor29sO3ontBZKf7DMjnClt7JLKBrmXPOCQsFfF+5Wx0EhwPbm4vIW8Z5z7y8EFaqFR&#10;MTTKWYzkrHBGv9DVds412mN3vfzHJQRif7jBGIui2+cCzKci3UCZbCuLox8mvw/N8x5+4r1Ufzvd&#10;lXq59l6Xf6TZM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zU4IDUAAAAAwEAAA8AAAAAAAAAAQAg&#10;AAAAIgAAAGRycy9kb3ducmV2LnhtbFBLAQIUABQAAAAIAIdO4kCLHMaWSwIAANkEAAAOAAAAAAAA&#10;AAEAIAAAACMBAABkcnMvZTJvRG9jLnhtbFBLBQYAAAAABgAGAFkBAADgBQAAAAA=&#10;">
                <o:lock v:ext="edit" aspectratio="f"/>
                <v:line id="Line 3" o:spid="_x0000_s1026" o:spt="20" style="position:absolute;left:0;top:8;height:0;width:9555;" filled="f" stroked="t" coordsize="21600,21600" o:gfxdata="UEsDBAoAAAAAAIdO4kAAAAAAAAAAAAAAAAAEAAAAZHJzL1BLAwQUAAAACACHTuJA5kqL3cQAAADi&#10;AAAADwAAAGRycy9kb3ducmV2LnhtbEWPzW7CMBCE75V4B2uRuKBiAxVpUgwHIFIPXKCtel3F2yRq&#10;vA6x+evTYySkHkcz841mvrzYRpyo87VjDeORAkFcOFNzqeHzI39+BeEDssHGMWm4koflovc0x8y4&#10;M+/otA+liBD2GWqoQmgzKX1RkUU/ci1x9H5cZzFE2ZXSdHiOcNvIiVIzabHmuFBhS6uKit/90Wrw&#10;+Rcd8r9hMVTf09LR5LDeblDrQX+s3kAEuoT/8KP9bjSk6UuSTNNZAvdL8Q7IxQ1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5kqL3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w10:wrap type="none"/>
                <w10:anchorlock/>
              </v:group>
            </w:pict>
          </mc:Fallback>
        </mc:AlternateContent>
      </w:r>
    </w:p>
    <w:p w14:paraId="556A15E9" w14:textId="77777777" w:rsidR="00097EB2" w:rsidRDefault="00097EB2">
      <w:pPr>
        <w:pStyle w:val="ad"/>
        <w:spacing w:line="20" w:lineRule="exact"/>
        <w:ind w:left="477"/>
        <w:rPr>
          <w:sz w:val="2"/>
        </w:rPr>
      </w:pPr>
    </w:p>
    <w:p w14:paraId="61D768DB" w14:textId="77777777" w:rsidR="00097EB2" w:rsidRDefault="00097EB2">
      <w:pPr>
        <w:autoSpaceDE w:val="0"/>
        <w:spacing w:line="288" w:lineRule="auto"/>
        <w:ind w:left="4820"/>
        <w:jc w:val="center"/>
        <w:rPr>
          <w:b/>
        </w:rPr>
      </w:pPr>
    </w:p>
    <w:p w14:paraId="1FDE71E7" w14:textId="77777777" w:rsidR="00097EB2" w:rsidRDefault="00C91101">
      <w:pPr>
        <w:autoSpaceDE w:val="0"/>
        <w:spacing w:line="288" w:lineRule="auto"/>
        <w:ind w:leftChars="1800" w:left="4320"/>
        <w:jc w:val="center"/>
        <w:rPr>
          <w:b/>
        </w:rPr>
      </w:pPr>
      <w:r>
        <w:rPr>
          <w:b/>
        </w:rPr>
        <w:t>УТВЕРЖДЁН</w:t>
      </w:r>
    </w:p>
    <w:p w14:paraId="33C46450" w14:textId="77777777" w:rsidR="00097EB2" w:rsidRDefault="00C91101">
      <w:pPr>
        <w:autoSpaceDE w:val="0"/>
        <w:spacing w:line="288" w:lineRule="auto"/>
        <w:ind w:leftChars="1800" w:left="4320"/>
        <w:jc w:val="center"/>
        <w:rPr>
          <w:b/>
        </w:rPr>
      </w:pPr>
      <w:r>
        <w:rPr>
          <w:b/>
        </w:rPr>
        <w:t>решением Общего собрания учредителей</w:t>
      </w:r>
    </w:p>
    <w:p w14:paraId="10493026" w14:textId="77777777" w:rsidR="00097EB2" w:rsidRDefault="00C91101">
      <w:pPr>
        <w:autoSpaceDE w:val="0"/>
        <w:spacing w:line="288" w:lineRule="auto"/>
        <w:ind w:leftChars="1800" w:left="4320"/>
        <w:jc w:val="center"/>
        <w:rPr>
          <w:b/>
        </w:rPr>
      </w:pPr>
      <w:r>
        <w:rPr>
          <w:b/>
        </w:rPr>
        <w:t>НП «МОСП МСП – ОПОРА»</w:t>
      </w:r>
    </w:p>
    <w:p w14:paraId="62C8E889" w14:textId="77777777" w:rsidR="00097EB2" w:rsidRDefault="00C91101">
      <w:pPr>
        <w:autoSpaceDE w:val="0"/>
        <w:spacing w:line="288" w:lineRule="auto"/>
        <w:ind w:leftChars="1800" w:left="4320"/>
        <w:jc w:val="center"/>
        <w:rPr>
          <w:b/>
        </w:rPr>
      </w:pPr>
      <w:r>
        <w:rPr>
          <w:b/>
        </w:rPr>
        <w:t>протокол от 08 июня 2009 г. № 1</w:t>
      </w:r>
    </w:p>
    <w:p w14:paraId="508DBB97" w14:textId="77777777" w:rsidR="00097EB2" w:rsidRDefault="00097EB2">
      <w:pPr>
        <w:autoSpaceDE w:val="0"/>
        <w:spacing w:line="288" w:lineRule="auto"/>
        <w:ind w:leftChars="1800" w:left="4320"/>
      </w:pPr>
    </w:p>
    <w:p w14:paraId="6862784E" w14:textId="77777777" w:rsidR="00097EB2" w:rsidRDefault="00C91101">
      <w:pPr>
        <w:spacing w:line="288" w:lineRule="auto"/>
        <w:ind w:leftChars="1800" w:left="4320"/>
        <w:jc w:val="center"/>
        <w:rPr>
          <w:b/>
          <w:bCs/>
        </w:rPr>
      </w:pPr>
      <w:r>
        <w:rPr>
          <w:b/>
          <w:bCs/>
        </w:rPr>
        <w:t>В редакции, утверждённой Решением Общего собрания членов</w:t>
      </w:r>
    </w:p>
    <w:p w14:paraId="24AE2A1F" w14:textId="77777777" w:rsidR="00097EB2" w:rsidRDefault="00C91101">
      <w:pPr>
        <w:spacing w:line="288" w:lineRule="auto"/>
        <w:ind w:leftChars="1800" w:left="4320"/>
        <w:jc w:val="center"/>
        <w:rPr>
          <w:b/>
          <w:bCs/>
        </w:rPr>
      </w:pPr>
      <w:r>
        <w:rPr>
          <w:b/>
          <w:bCs/>
        </w:rPr>
        <w:t>Ассоциации СРО «МОСП МСП – ОПОРА»</w:t>
      </w:r>
    </w:p>
    <w:p w14:paraId="48929C50" w14:textId="77777777" w:rsidR="00097EB2" w:rsidRDefault="00C91101">
      <w:pPr>
        <w:spacing w:line="288" w:lineRule="auto"/>
        <w:ind w:leftChars="1800" w:left="4320"/>
        <w:jc w:val="center"/>
        <w:rPr>
          <w:b/>
          <w:bCs/>
        </w:rPr>
      </w:pPr>
      <w:r>
        <w:rPr>
          <w:b/>
          <w:bCs/>
        </w:rPr>
        <w:t>Протокол от 14 ноября 2025 г. № 36</w:t>
      </w:r>
    </w:p>
    <w:p w14:paraId="3B83739E" w14:textId="77777777" w:rsidR="00097EB2" w:rsidRDefault="00097EB2">
      <w:pPr>
        <w:autoSpaceDE w:val="0"/>
        <w:spacing w:line="288" w:lineRule="auto"/>
        <w:ind w:leftChars="1800" w:left="4320"/>
        <w:jc w:val="center"/>
      </w:pPr>
    </w:p>
    <w:p w14:paraId="3CF743F9" w14:textId="77777777" w:rsidR="00097EB2" w:rsidRDefault="00097EB2">
      <w:pPr>
        <w:autoSpaceDE w:val="0"/>
        <w:spacing w:line="288" w:lineRule="auto"/>
        <w:jc w:val="center"/>
      </w:pPr>
    </w:p>
    <w:p w14:paraId="74F77D8C" w14:textId="77777777" w:rsidR="00097EB2" w:rsidRDefault="00097EB2">
      <w:pPr>
        <w:autoSpaceDE w:val="0"/>
        <w:spacing w:line="288" w:lineRule="auto"/>
        <w:jc w:val="center"/>
      </w:pPr>
    </w:p>
    <w:p w14:paraId="559858BF" w14:textId="77777777" w:rsidR="00097EB2" w:rsidRDefault="00097EB2">
      <w:pPr>
        <w:autoSpaceDE w:val="0"/>
        <w:spacing w:line="288" w:lineRule="auto"/>
        <w:jc w:val="center"/>
      </w:pPr>
    </w:p>
    <w:p w14:paraId="50917F03" w14:textId="77777777" w:rsidR="00097EB2" w:rsidRDefault="00097EB2">
      <w:pPr>
        <w:autoSpaceDE w:val="0"/>
        <w:spacing w:line="288" w:lineRule="auto"/>
        <w:jc w:val="center"/>
      </w:pPr>
    </w:p>
    <w:p w14:paraId="78C277F1" w14:textId="77777777" w:rsidR="00097EB2" w:rsidRDefault="00097EB2">
      <w:pPr>
        <w:autoSpaceDE w:val="0"/>
        <w:spacing w:line="288" w:lineRule="auto"/>
        <w:jc w:val="center"/>
      </w:pPr>
    </w:p>
    <w:p w14:paraId="5780614B" w14:textId="77777777" w:rsidR="00097EB2" w:rsidRDefault="00097EB2">
      <w:pPr>
        <w:autoSpaceDE w:val="0"/>
        <w:spacing w:line="288" w:lineRule="auto"/>
        <w:jc w:val="center"/>
      </w:pPr>
    </w:p>
    <w:p w14:paraId="7321671D" w14:textId="77777777" w:rsidR="00097EB2" w:rsidRDefault="00C91101">
      <w:pPr>
        <w:autoSpaceDE w:val="0"/>
        <w:spacing w:line="288" w:lineRule="auto"/>
        <w:jc w:val="center"/>
        <w:rPr>
          <w:b/>
        </w:rPr>
      </w:pPr>
      <w:r>
        <w:rPr>
          <w:b/>
        </w:rPr>
        <w:t>УСТАВ</w:t>
      </w:r>
    </w:p>
    <w:p w14:paraId="637DC0D0" w14:textId="77777777" w:rsidR="00097EB2" w:rsidRDefault="00C91101">
      <w:pPr>
        <w:autoSpaceDE w:val="0"/>
        <w:spacing w:line="288" w:lineRule="auto"/>
        <w:jc w:val="center"/>
        <w:rPr>
          <w:b/>
        </w:rPr>
      </w:pPr>
      <w:r>
        <w:rPr>
          <w:b/>
        </w:rPr>
        <w:t>АССОЦИАЦИИ САМОРЕГУЛИРУЕМАЯ ОРГАНИЗАЦИЯ</w:t>
      </w:r>
    </w:p>
    <w:p w14:paraId="6A5AE060" w14:textId="77777777" w:rsidR="00097EB2" w:rsidRDefault="00C91101">
      <w:pPr>
        <w:autoSpaceDE w:val="0"/>
        <w:spacing w:line="288" w:lineRule="auto"/>
        <w:jc w:val="center"/>
        <w:rPr>
          <w:b/>
        </w:rPr>
      </w:pPr>
      <w:r>
        <w:rPr>
          <w:b/>
        </w:rPr>
        <w:t>«МОСКОВСКОЕ ОБЪЕДИНЕНИЕ СТРОИТЕЛЬНЫХ ПРЕДПРИЯТИЙ МАЛОГО И СРЕДНЕГО ПРЕДПРИНИМАТЕЛЬСТВА – ОПОРА»</w:t>
      </w:r>
    </w:p>
    <w:p w14:paraId="3B5EA388" w14:textId="77777777" w:rsidR="00097EB2" w:rsidRDefault="00097EB2">
      <w:pPr>
        <w:autoSpaceDE w:val="0"/>
        <w:spacing w:line="288" w:lineRule="auto"/>
        <w:jc w:val="center"/>
        <w:rPr>
          <w:b/>
        </w:rPr>
      </w:pPr>
    </w:p>
    <w:p w14:paraId="38B47E62" w14:textId="77777777" w:rsidR="00097EB2" w:rsidRDefault="00097EB2">
      <w:pPr>
        <w:autoSpaceDE w:val="0"/>
        <w:spacing w:line="288" w:lineRule="auto"/>
        <w:jc w:val="center"/>
        <w:rPr>
          <w:b/>
        </w:rPr>
      </w:pPr>
    </w:p>
    <w:p w14:paraId="7F61579B" w14:textId="77777777" w:rsidR="00097EB2" w:rsidRDefault="00097EB2">
      <w:pPr>
        <w:autoSpaceDE w:val="0"/>
        <w:spacing w:line="288" w:lineRule="auto"/>
        <w:jc w:val="center"/>
        <w:rPr>
          <w:b/>
        </w:rPr>
      </w:pPr>
    </w:p>
    <w:p w14:paraId="546AC5A0" w14:textId="77777777" w:rsidR="00097EB2" w:rsidRDefault="00097EB2">
      <w:pPr>
        <w:autoSpaceDE w:val="0"/>
        <w:spacing w:line="288" w:lineRule="auto"/>
        <w:jc w:val="center"/>
        <w:rPr>
          <w:b/>
        </w:rPr>
      </w:pPr>
    </w:p>
    <w:p w14:paraId="1F2C6FC2" w14:textId="77777777" w:rsidR="00097EB2" w:rsidRDefault="00097EB2">
      <w:pPr>
        <w:autoSpaceDE w:val="0"/>
        <w:spacing w:line="288" w:lineRule="auto"/>
        <w:jc w:val="center"/>
        <w:rPr>
          <w:b/>
        </w:rPr>
      </w:pPr>
    </w:p>
    <w:p w14:paraId="06C816C8" w14:textId="77777777" w:rsidR="00097EB2" w:rsidRDefault="00097EB2">
      <w:pPr>
        <w:autoSpaceDE w:val="0"/>
        <w:spacing w:line="288" w:lineRule="auto"/>
        <w:jc w:val="center"/>
        <w:rPr>
          <w:b/>
        </w:rPr>
      </w:pPr>
    </w:p>
    <w:p w14:paraId="451EBE10" w14:textId="77777777" w:rsidR="00097EB2" w:rsidRDefault="00097EB2">
      <w:pPr>
        <w:autoSpaceDE w:val="0"/>
        <w:spacing w:line="288" w:lineRule="auto"/>
        <w:jc w:val="center"/>
        <w:rPr>
          <w:b/>
        </w:rPr>
      </w:pPr>
    </w:p>
    <w:p w14:paraId="476E499F" w14:textId="77777777" w:rsidR="00097EB2" w:rsidRDefault="00097EB2">
      <w:pPr>
        <w:autoSpaceDE w:val="0"/>
        <w:spacing w:line="288" w:lineRule="auto"/>
        <w:ind w:firstLine="540"/>
        <w:jc w:val="both"/>
      </w:pPr>
    </w:p>
    <w:p w14:paraId="6D0B427C" w14:textId="77777777" w:rsidR="00097EB2" w:rsidRDefault="00097EB2">
      <w:pPr>
        <w:autoSpaceDE w:val="0"/>
        <w:spacing w:line="288" w:lineRule="auto"/>
        <w:ind w:firstLine="540"/>
        <w:jc w:val="both"/>
      </w:pPr>
    </w:p>
    <w:p w14:paraId="64027433" w14:textId="77777777" w:rsidR="00097EB2" w:rsidRDefault="00097EB2">
      <w:pPr>
        <w:autoSpaceDE w:val="0"/>
        <w:spacing w:line="288" w:lineRule="auto"/>
        <w:ind w:firstLine="540"/>
        <w:jc w:val="both"/>
      </w:pPr>
    </w:p>
    <w:p w14:paraId="4D30AAC2" w14:textId="77777777" w:rsidR="00097EB2" w:rsidRDefault="00097EB2">
      <w:pPr>
        <w:autoSpaceDE w:val="0"/>
        <w:spacing w:line="288" w:lineRule="auto"/>
        <w:ind w:firstLine="540"/>
        <w:jc w:val="both"/>
      </w:pPr>
    </w:p>
    <w:p w14:paraId="5F13B356" w14:textId="77777777" w:rsidR="00097EB2" w:rsidRDefault="00097EB2">
      <w:pPr>
        <w:autoSpaceDE w:val="0"/>
        <w:spacing w:line="288" w:lineRule="auto"/>
        <w:jc w:val="both"/>
      </w:pPr>
    </w:p>
    <w:p w14:paraId="11D3C270" w14:textId="77777777" w:rsidR="00097EB2" w:rsidRDefault="00097EB2">
      <w:pPr>
        <w:autoSpaceDE w:val="0"/>
        <w:spacing w:line="288" w:lineRule="auto"/>
        <w:ind w:firstLine="540"/>
        <w:jc w:val="center"/>
      </w:pPr>
    </w:p>
    <w:p w14:paraId="03D6EE26" w14:textId="77777777" w:rsidR="00097EB2" w:rsidRDefault="00C91101">
      <w:pPr>
        <w:autoSpaceDE w:val="0"/>
        <w:spacing w:line="288" w:lineRule="auto"/>
        <w:jc w:val="center"/>
      </w:pPr>
      <w:r>
        <w:t>г. Москва</w:t>
      </w:r>
    </w:p>
    <w:p w14:paraId="677AE8C4" w14:textId="77777777" w:rsidR="00097EB2" w:rsidRDefault="00C91101">
      <w:pPr>
        <w:autoSpaceDE w:val="0"/>
        <w:spacing w:line="288" w:lineRule="auto"/>
        <w:jc w:val="center"/>
      </w:pPr>
      <w:r>
        <w:t>2025</w:t>
      </w:r>
    </w:p>
    <w:p w14:paraId="7140938C" w14:textId="77777777" w:rsidR="00097EB2" w:rsidRDefault="00C91101">
      <w:pPr>
        <w:pStyle w:val="1"/>
        <w:pageBreakBefore/>
        <w:shd w:val="clear" w:color="auto" w:fill="BFBFBF"/>
        <w:spacing w:before="0" w:after="0" w:line="288" w:lineRule="auto"/>
        <w:jc w:val="center"/>
        <w:rPr>
          <w:rFonts w:ascii="Times New Roman" w:hAnsi="Times New Roman"/>
          <w:sz w:val="24"/>
          <w:szCs w:val="24"/>
        </w:rPr>
      </w:pPr>
      <w:r>
        <w:rPr>
          <w:rFonts w:ascii="Times New Roman" w:hAnsi="Times New Roman"/>
          <w:sz w:val="24"/>
          <w:szCs w:val="24"/>
          <w:highlight w:val="lightGray"/>
        </w:rPr>
        <w:lastRenderedPageBreak/>
        <w:t>1. ОБЩИЕ ПОЛОЖЕНИЯ</w:t>
      </w:r>
    </w:p>
    <w:p w14:paraId="556954B9" w14:textId="77777777" w:rsidR="00097EB2" w:rsidRDefault="00C91101">
      <w:pPr>
        <w:numPr>
          <w:ilvl w:val="0"/>
          <w:numId w:val="1"/>
        </w:numPr>
        <w:spacing w:line="288" w:lineRule="auto"/>
        <w:ind w:left="0" w:firstLine="0"/>
        <w:jc w:val="both"/>
        <w:rPr>
          <w:bCs/>
        </w:rPr>
      </w:pPr>
      <w:r>
        <w:t>Ассоциация Саморегулируемая организация «Московское объединение строительных предприятий малого и среднего предпринимательства – ОПОРА», далее именуемая – Ассоциация, является некоммерческой организацией, основанной на членстве индивидуальных предпринимателей и юридических лиц, осуществляющих строительство, реконструкцию, капитальный ремонт и снос объектов капитального строительства (далее – строительство), созданной для содействия её членам в осуществлении деятельности, направленной на достижение целей, предусмотренных настоящим Уставом.</w:t>
      </w:r>
    </w:p>
    <w:p w14:paraId="44E42894" w14:textId="77777777" w:rsidR="00097EB2" w:rsidRDefault="00C91101">
      <w:pPr>
        <w:numPr>
          <w:ilvl w:val="0"/>
          <w:numId w:val="1"/>
        </w:numPr>
        <w:spacing w:line="288" w:lineRule="auto"/>
        <w:jc w:val="both"/>
      </w:pPr>
      <w:r>
        <w:t>Правовыми основаниями деятельности Ассоциации являются:</w:t>
      </w:r>
    </w:p>
    <w:p w14:paraId="7FF59AC4" w14:textId="77777777" w:rsidR="00097EB2" w:rsidRDefault="00C91101">
      <w:pPr>
        <w:spacing w:line="288" w:lineRule="auto"/>
        <w:ind w:left="284"/>
        <w:jc w:val="both"/>
      </w:pPr>
      <w:r>
        <w:t>- Конституция Российской Федерации;</w:t>
      </w:r>
    </w:p>
    <w:p w14:paraId="0C3F4BB7" w14:textId="77777777" w:rsidR="00097EB2" w:rsidRDefault="00C91101">
      <w:pPr>
        <w:spacing w:line="288" w:lineRule="auto"/>
        <w:ind w:left="284"/>
        <w:jc w:val="both"/>
      </w:pPr>
      <w:r>
        <w:t>- Гражданский кодекс Российской Федерации;</w:t>
      </w:r>
    </w:p>
    <w:p w14:paraId="73485E5B" w14:textId="77777777" w:rsidR="00097EB2" w:rsidRDefault="00C91101">
      <w:pPr>
        <w:spacing w:line="288" w:lineRule="auto"/>
        <w:ind w:left="284"/>
        <w:jc w:val="both"/>
      </w:pPr>
      <w:r>
        <w:t xml:space="preserve">- Градостроительный кодекс Российской Федерации </w:t>
      </w:r>
    </w:p>
    <w:p w14:paraId="3A58AFB6" w14:textId="77777777" w:rsidR="00097EB2" w:rsidRDefault="00C91101">
      <w:pPr>
        <w:spacing w:line="288" w:lineRule="auto"/>
        <w:ind w:left="284"/>
        <w:jc w:val="both"/>
      </w:pPr>
      <w:r>
        <w:t>- Федеральный закон от 12.01.1996 № 7-ФЗ «О некоммерческих организациях»;</w:t>
      </w:r>
    </w:p>
    <w:p w14:paraId="7759AD42" w14:textId="77777777" w:rsidR="00097EB2" w:rsidRDefault="00C91101">
      <w:pPr>
        <w:spacing w:line="288" w:lineRule="auto"/>
        <w:ind w:left="284"/>
        <w:jc w:val="both"/>
      </w:pPr>
      <w:r>
        <w:t xml:space="preserve">- </w:t>
      </w:r>
      <w:r>
        <w:rPr>
          <w:lang w:eastAsia="ru-RU"/>
        </w:rPr>
        <w:t>Федеральный закон от 01.12.2007 № 315-ФЗ «О саморегулируемых организациях»</w:t>
      </w:r>
      <w:r>
        <w:t xml:space="preserve"> и </w:t>
      </w:r>
      <w:r>
        <w:rPr>
          <w:lang w:eastAsia="ru-RU"/>
        </w:rPr>
        <w:t>иные нормативные правовые акты Российской Федерации.</w:t>
      </w:r>
      <w:r>
        <w:t xml:space="preserve"> </w:t>
      </w:r>
    </w:p>
    <w:p w14:paraId="4658BC81" w14:textId="77777777" w:rsidR="00097EB2" w:rsidRDefault="00C91101">
      <w:pPr>
        <w:numPr>
          <w:ilvl w:val="0"/>
          <w:numId w:val="1"/>
        </w:numPr>
        <w:spacing w:line="288" w:lineRule="auto"/>
        <w:ind w:left="0" w:firstLine="0"/>
        <w:jc w:val="both"/>
      </w:pPr>
      <w:r>
        <w:t>Полное название Ассоциации на русском языке: Ассоциация Саморегулируемая организация «Московское объединение строительных предприятий малого и среднего предпринимательства – ОПОРА».</w:t>
      </w:r>
    </w:p>
    <w:p w14:paraId="554480B2" w14:textId="77777777" w:rsidR="00097EB2" w:rsidRDefault="00C91101">
      <w:pPr>
        <w:numPr>
          <w:ilvl w:val="0"/>
          <w:numId w:val="1"/>
        </w:numPr>
        <w:spacing w:line="288" w:lineRule="auto"/>
        <w:ind w:left="0" w:firstLine="0"/>
        <w:jc w:val="both"/>
      </w:pPr>
      <w:r>
        <w:t xml:space="preserve">Сокращённое название Ассоциации на русском языке: Ассоциация СРО «МОСП МСП – ОПОРА». </w:t>
      </w:r>
    </w:p>
    <w:p w14:paraId="400A12B7" w14:textId="77777777" w:rsidR="00097EB2" w:rsidRDefault="00C91101">
      <w:pPr>
        <w:numPr>
          <w:ilvl w:val="0"/>
          <w:numId w:val="1"/>
        </w:numPr>
        <w:spacing w:line="288" w:lineRule="auto"/>
        <w:ind w:left="0" w:firstLine="0"/>
        <w:jc w:val="both"/>
        <w:rPr>
          <w:lang w:val="en-US"/>
        </w:rPr>
      </w:pPr>
      <w:r>
        <w:t>Полное</w:t>
      </w:r>
      <w:r>
        <w:rPr>
          <w:lang w:val="en-US"/>
        </w:rPr>
        <w:t xml:space="preserve"> </w:t>
      </w:r>
      <w:r>
        <w:t>название</w:t>
      </w:r>
      <w:r>
        <w:rPr>
          <w:lang w:val="en-US"/>
        </w:rPr>
        <w:t xml:space="preserve"> </w:t>
      </w:r>
      <w:r>
        <w:t>Ассоциации</w:t>
      </w:r>
      <w:r>
        <w:rPr>
          <w:lang w:val="en-US"/>
        </w:rPr>
        <w:t xml:space="preserve"> </w:t>
      </w:r>
      <w:r>
        <w:t>на</w:t>
      </w:r>
      <w:r>
        <w:rPr>
          <w:lang w:val="en-US"/>
        </w:rPr>
        <w:t xml:space="preserve"> </w:t>
      </w:r>
      <w:r>
        <w:t>английском</w:t>
      </w:r>
      <w:r>
        <w:rPr>
          <w:lang w:val="en-US"/>
        </w:rPr>
        <w:t xml:space="preserve"> </w:t>
      </w:r>
      <w:r>
        <w:t>языке</w:t>
      </w:r>
      <w:r>
        <w:rPr>
          <w:lang w:val="en-US"/>
        </w:rPr>
        <w:t>: Association Self-Regulating organization «Moscow Union of Building Enterprises of Small and Medium Entrepreneurship – OPORA».</w:t>
      </w:r>
    </w:p>
    <w:p w14:paraId="5D7CDF74" w14:textId="77777777" w:rsidR="00097EB2" w:rsidRDefault="00C91101">
      <w:pPr>
        <w:numPr>
          <w:ilvl w:val="0"/>
          <w:numId w:val="1"/>
        </w:numPr>
        <w:spacing w:line="288" w:lineRule="auto"/>
        <w:ind w:left="0" w:firstLine="0"/>
        <w:jc w:val="both"/>
      </w:pPr>
      <w:r>
        <w:t>Место нахождения Ассоциации: Российская Федерация, г. Москва, г. Зеленоград.</w:t>
      </w:r>
    </w:p>
    <w:p w14:paraId="1A955157" w14:textId="77777777" w:rsidR="00097EB2" w:rsidRDefault="00097EB2"/>
    <w:p w14:paraId="6D5E352B" w14:textId="77777777" w:rsidR="00097EB2" w:rsidRDefault="00C91101">
      <w:pPr>
        <w:pStyle w:val="1"/>
        <w:keepNext w:val="0"/>
        <w:shd w:val="clear" w:color="auto" w:fill="BFBFBF"/>
        <w:spacing w:before="0" w:after="0" w:line="288" w:lineRule="auto"/>
        <w:jc w:val="center"/>
        <w:rPr>
          <w:rFonts w:ascii="Times New Roman" w:hAnsi="Times New Roman"/>
          <w:sz w:val="24"/>
          <w:szCs w:val="24"/>
        </w:rPr>
      </w:pPr>
      <w:r>
        <w:rPr>
          <w:rFonts w:ascii="Times New Roman" w:hAnsi="Times New Roman"/>
          <w:sz w:val="24"/>
          <w:szCs w:val="24"/>
        </w:rPr>
        <w:t>2. ПРАВОВОЙ СТАТУС АССОЦИАЦИИ</w:t>
      </w:r>
    </w:p>
    <w:p w14:paraId="522AA629" w14:textId="77777777" w:rsidR="00097EB2" w:rsidRDefault="00C91101">
      <w:pPr>
        <w:numPr>
          <w:ilvl w:val="0"/>
          <w:numId w:val="2"/>
        </w:numPr>
        <w:spacing w:line="288" w:lineRule="auto"/>
        <w:ind w:left="0" w:firstLine="0"/>
        <w:jc w:val="both"/>
      </w:pPr>
      <w:r>
        <w:t>Ассоциация приобретает права юридического лица с момента ее государственной регистрации в установленном законом порядке и действует на всей территории Российской Федерации.</w:t>
      </w:r>
    </w:p>
    <w:p w14:paraId="49355054" w14:textId="77777777" w:rsidR="00097EB2" w:rsidRDefault="00C91101">
      <w:pPr>
        <w:numPr>
          <w:ilvl w:val="0"/>
          <w:numId w:val="2"/>
        </w:numPr>
        <w:spacing w:line="288" w:lineRule="auto"/>
        <w:ind w:left="0" w:firstLine="0"/>
        <w:jc w:val="both"/>
      </w:pPr>
      <w:r>
        <w:t>Ассоциация приобретает статус саморегулируемой организации, основанной на членстве лиц, осуществляющих строительство, с даты внесения сведений об Ассоциации в государственный реестр саморегулируемых организаций и утрачивает этот статус с момента исключения сведений об Ассоциации из указанного реестра.</w:t>
      </w:r>
    </w:p>
    <w:p w14:paraId="1D5793C3" w14:textId="77777777" w:rsidR="00097EB2" w:rsidRDefault="00C91101">
      <w:pPr>
        <w:spacing w:line="288" w:lineRule="auto"/>
        <w:jc w:val="both"/>
      </w:pPr>
      <w:r>
        <w:t>2.3. Ассоциация имеет самостоятельный баланс, вправе в установленном порядке открывать счета, в том числе валютный, в банках и иных кредитных организациях на территории Российской Федерации и за ее пределами.</w:t>
      </w:r>
    </w:p>
    <w:p w14:paraId="43CC733C" w14:textId="77777777" w:rsidR="00097EB2" w:rsidRDefault="00C91101">
      <w:pPr>
        <w:numPr>
          <w:ilvl w:val="1"/>
          <w:numId w:val="3"/>
        </w:numPr>
        <w:spacing w:line="288" w:lineRule="auto"/>
        <w:ind w:left="0" w:firstLine="0"/>
        <w:jc w:val="both"/>
      </w:pPr>
      <w:r>
        <w:t>Ассоциация имеет печать с полным наименованием на русском языке, а также вправе иметь штампы и бланки со своим наименованием, зарегистрированную в установленном порядке эмблему и другие средства визуальной идентификации.</w:t>
      </w:r>
    </w:p>
    <w:p w14:paraId="156DA502" w14:textId="77777777" w:rsidR="00097EB2" w:rsidRDefault="00C91101">
      <w:pPr>
        <w:numPr>
          <w:ilvl w:val="0"/>
          <w:numId w:val="4"/>
        </w:numPr>
        <w:spacing w:line="288" w:lineRule="auto"/>
        <w:ind w:left="0" w:firstLine="0"/>
        <w:jc w:val="both"/>
      </w:pPr>
      <w:r>
        <w:t>Имущество, переданное Ассоциации её членами, является собственностью Ассоциации.</w:t>
      </w:r>
    </w:p>
    <w:p w14:paraId="2A5FF9E5" w14:textId="77777777" w:rsidR="00097EB2" w:rsidRDefault="00C91101">
      <w:pPr>
        <w:numPr>
          <w:ilvl w:val="0"/>
          <w:numId w:val="4"/>
        </w:numPr>
        <w:spacing w:line="288" w:lineRule="auto"/>
        <w:ind w:left="0" w:firstLine="0"/>
        <w:jc w:val="both"/>
      </w:pPr>
      <w:r>
        <w:t>Члены Ассоциации не отвечают по её обязательствам, а Ассоциация не отвечает по обязательствам своих членов, если иное не установлено федеральными законами.</w:t>
      </w:r>
    </w:p>
    <w:p w14:paraId="3F029A90" w14:textId="77777777" w:rsidR="00097EB2" w:rsidRDefault="00C91101">
      <w:pPr>
        <w:numPr>
          <w:ilvl w:val="0"/>
          <w:numId w:val="4"/>
        </w:numPr>
        <w:spacing w:line="288" w:lineRule="auto"/>
        <w:ind w:left="0" w:firstLine="0"/>
        <w:jc w:val="both"/>
      </w:pPr>
      <w:r>
        <w:lastRenderedPageBreak/>
        <w:t>При приобретении Ассоциацией статуса саморегулируемой организации она отвечает по обязательствам своих членов в случаях и в порядке, установленных законодательством Российской Федерации и внутренними документами Ассоциации.</w:t>
      </w:r>
    </w:p>
    <w:p w14:paraId="61F04E04" w14:textId="77777777" w:rsidR="00097EB2" w:rsidRDefault="00C91101">
      <w:pPr>
        <w:numPr>
          <w:ilvl w:val="0"/>
          <w:numId w:val="4"/>
        </w:numPr>
        <w:spacing w:line="288" w:lineRule="auto"/>
        <w:ind w:left="0" w:firstLine="0"/>
        <w:jc w:val="both"/>
      </w:pPr>
      <w:r>
        <w:t xml:space="preserve">Государство не отвечает по обязательствам Ассоциации, равно как Ассоциация не отвечает по обязательствам государства. </w:t>
      </w:r>
    </w:p>
    <w:p w14:paraId="5AEDE923" w14:textId="77777777" w:rsidR="00097EB2" w:rsidRDefault="00C91101">
      <w:pPr>
        <w:numPr>
          <w:ilvl w:val="0"/>
          <w:numId w:val="4"/>
        </w:numPr>
        <w:spacing w:line="288" w:lineRule="auto"/>
        <w:ind w:left="0" w:firstLine="0"/>
        <w:jc w:val="both"/>
      </w:pPr>
      <w:r>
        <w:t>Ассоциация не вправе, за исключением случаев, установленных законом, осуществлять предпринимательскую деятельность.</w:t>
      </w:r>
    </w:p>
    <w:p w14:paraId="7415BCF4" w14:textId="77777777" w:rsidR="00097EB2" w:rsidRDefault="00C91101">
      <w:pPr>
        <w:numPr>
          <w:ilvl w:val="0"/>
          <w:numId w:val="4"/>
        </w:numPr>
        <w:spacing w:line="288" w:lineRule="auto"/>
        <w:ind w:left="0" w:firstLine="0"/>
        <w:jc w:val="both"/>
      </w:pPr>
      <w:r>
        <w:t>Ассоциация не вправе иметь территориальные подразделения, обособленные филиалы и представительства, расположенные за пределами территории города Москвы.</w:t>
      </w:r>
    </w:p>
    <w:p w14:paraId="00FEC34C" w14:textId="77777777" w:rsidR="00097EB2" w:rsidRDefault="00097EB2">
      <w:pPr>
        <w:spacing w:line="288" w:lineRule="auto"/>
        <w:jc w:val="both"/>
      </w:pPr>
    </w:p>
    <w:p w14:paraId="4896E864" w14:textId="77777777" w:rsidR="00097EB2" w:rsidRDefault="00C91101">
      <w:pPr>
        <w:keepNext/>
        <w:shd w:val="clear" w:color="auto" w:fill="BFBFBF"/>
        <w:spacing w:line="288" w:lineRule="auto"/>
        <w:jc w:val="center"/>
        <w:outlineLvl w:val="0"/>
        <w:rPr>
          <w:b/>
        </w:rPr>
      </w:pPr>
      <w:r>
        <w:rPr>
          <w:b/>
        </w:rPr>
        <w:t>3. ЦЕЛИ И ПРЕДМЕТ ДЕЯТЕЛЬНОСТИ АССОЦИАЦИИ</w:t>
      </w:r>
    </w:p>
    <w:p w14:paraId="605E1D7E" w14:textId="77777777" w:rsidR="00097EB2" w:rsidRDefault="00C91101">
      <w:pPr>
        <w:widowControl w:val="0"/>
        <w:tabs>
          <w:tab w:val="left" w:pos="993"/>
        </w:tabs>
        <w:suppressAutoHyphens w:val="0"/>
        <w:autoSpaceDE w:val="0"/>
        <w:autoSpaceDN w:val="0"/>
        <w:adjustRightInd w:val="0"/>
        <w:spacing w:line="288" w:lineRule="auto"/>
        <w:ind w:right="-92"/>
        <w:jc w:val="both"/>
      </w:pPr>
      <w:r>
        <w:t>3.1. Целями Ассоциации являются:</w:t>
      </w:r>
    </w:p>
    <w:p w14:paraId="159E55EC" w14:textId="77777777" w:rsidR="00097EB2" w:rsidRDefault="00C91101">
      <w:pPr>
        <w:widowControl w:val="0"/>
        <w:tabs>
          <w:tab w:val="left" w:pos="993"/>
          <w:tab w:val="left" w:pos="1440"/>
        </w:tabs>
        <w:suppressAutoHyphens w:val="0"/>
        <w:autoSpaceDE w:val="0"/>
        <w:autoSpaceDN w:val="0"/>
        <w:adjustRightInd w:val="0"/>
        <w:spacing w:line="288" w:lineRule="auto"/>
        <w:jc w:val="both"/>
      </w:pPr>
      <w:r>
        <w:t>3.1.1.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которые оказывают влияние на безопасность объектов капитального строительства и выполняются членами Ассоциации;</w:t>
      </w:r>
    </w:p>
    <w:p w14:paraId="76530ED4" w14:textId="77777777" w:rsidR="00097EB2" w:rsidRDefault="00C91101">
      <w:pPr>
        <w:widowControl w:val="0"/>
        <w:tabs>
          <w:tab w:val="left" w:pos="993"/>
          <w:tab w:val="left" w:pos="1440"/>
        </w:tabs>
        <w:suppressAutoHyphens w:val="0"/>
        <w:autoSpaceDE w:val="0"/>
        <w:autoSpaceDN w:val="0"/>
        <w:adjustRightInd w:val="0"/>
        <w:spacing w:line="288" w:lineRule="auto"/>
        <w:jc w:val="both"/>
      </w:pPr>
      <w:r>
        <w:t>3.1.2. повышение качества осуществления строительства объектов капитального строительства;</w:t>
      </w:r>
    </w:p>
    <w:p w14:paraId="6B6CE1E2" w14:textId="77777777" w:rsidR="00097EB2" w:rsidRDefault="00C91101">
      <w:pPr>
        <w:widowControl w:val="0"/>
        <w:tabs>
          <w:tab w:val="left" w:pos="993"/>
          <w:tab w:val="left" w:pos="1440"/>
        </w:tabs>
        <w:suppressAutoHyphens w:val="0"/>
        <w:autoSpaceDE w:val="0"/>
        <w:autoSpaceDN w:val="0"/>
        <w:adjustRightInd w:val="0"/>
        <w:spacing w:line="288" w:lineRule="auto"/>
        <w:jc w:val="both"/>
      </w:pPr>
      <w:r>
        <w:t>3.1.3. содействие созданию условий для развития саморегулирования в сфере строительства объектов капитального строительства;</w:t>
      </w:r>
    </w:p>
    <w:p w14:paraId="4B229981" w14:textId="77777777" w:rsidR="00097EB2" w:rsidRDefault="00C91101">
      <w:pPr>
        <w:widowControl w:val="0"/>
        <w:tabs>
          <w:tab w:val="left" w:pos="993"/>
          <w:tab w:val="left" w:pos="1440"/>
        </w:tabs>
        <w:suppressAutoHyphens w:val="0"/>
        <w:autoSpaceDE w:val="0"/>
        <w:autoSpaceDN w:val="0"/>
        <w:adjustRightInd w:val="0"/>
        <w:spacing w:line="288" w:lineRule="auto"/>
        <w:jc w:val="both"/>
      </w:pPr>
      <w:r>
        <w:t>3.1.4. обеспечение исполнения членами Ассоциации обязательств по договорам строительного подряда в случаях, установленных законодательством Российской Федерации.</w:t>
      </w:r>
    </w:p>
    <w:p w14:paraId="0967D431" w14:textId="77777777" w:rsidR="00097EB2" w:rsidRDefault="00C91101">
      <w:pPr>
        <w:widowControl w:val="0"/>
        <w:tabs>
          <w:tab w:val="left" w:pos="993"/>
          <w:tab w:val="left" w:pos="1440"/>
        </w:tabs>
        <w:suppressAutoHyphens w:val="0"/>
        <w:autoSpaceDE w:val="0"/>
        <w:autoSpaceDN w:val="0"/>
        <w:adjustRightInd w:val="0"/>
        <w:spacing w:line="288" w:lineRule="auto"/>
        <w:jc w:val="both"/>
      </w:pPr>
      <w:r>
        <w:t>3.2. Предметом деятельности Ассоциации являются:</w:t>
      </w:r>
    </w:p>
    <w:p w14:paraId="6F44059C" w14:textId="77777777" w:rsidR="00097EB2" w:rsidRDefault="00C91101">
      <w:pPr>
        <w:widowControl w:val="0"/>
        <w:tabs>
          <w:tab w:val="left" w:pos="993"/>
          <w:tab w:val="left" w:pos="1440"/>
        </w:tabs>
        <w:suppressAutoHyphens w:val="0"/>
        <w:autoSpaceDE w:val="0"/>
        <w:autoSpaceDN w:val="0"/>
        <w:adjustRightInd w:val="0"/>
        <w:spacing w:line="288" w:lineRule="auto"/>
        <w:jc w:val="both"/>
      </w:pPr>
      <w:r>
        <w:t>3.2.1. разработка и утверждение внутренних документов и стандартов, регламентирующих деятельность Ассоциации и её членов, предусмотренных законодательством.</w:t>
      </w:r>
    </w:p>
    <w:p w14:paraId="1F981926" w14:textId="77777777" w:rsidR="00097EB2" w:rsidRDefault="00C91101">
      <w:pPr>
        <w:widowControl w:val="0"/>
        <w:numPr>
          <w:ilvl w:val="2"/>
          <w:numId w:val="5"/>
        </w:numPr>
        <w:tabs>
          <w:tab w:val="left" w:pos="1440"/>
        </w:tabs>
        <w:suppressAutoHyphens w:val="0"/>
        <w:autoSpaceDE w:val="0"/>
        <w:autoSpaceDN w:val="0"/>
        <w:adjustRightInd w:val="0"/>
        <w:spacing w:line="288" w:lineRule="auto"/>
        <w:ind w:left="0" w:firstLine="0"/>
        <w:jc w:val="both"/>
      </w:pPr>
      <w:r>
        <w:t>контроль за соблюдением членами Ассоциации требований внутренних документов и стандартов, указанных в пункте 3.2.1 настоящего Устава;</w:t>
      </w:r>
    </w:p>
    <w:p w14:paraId="29099ACD" w14:textId="77777777" w:rsidR="00097EB2" w:rsidRDefault="00C91101">
      <w:pPr>
        <w:widowControl w:val="0"/>
        <w:numPr>
          <w:ilvl w:val="2"/>
          <w:numId w:val="5"/>
        </w:numPr>
        <w:tabs>
          <w:tab w:val="left" w:pos="1440"/>
        </w:tabs>
        <w:suppressAutoHyphens w:val="0"/>
        <w:autoSpaceDE w:val="0"/>
        <w:autoSpaceDN w:val="0"/>
        <w:adjustRightInd w:val="0"/>
        <w:spacing w:line="288" w:lineRule="auto"/>
        <w:ind w:left="0" w:firstLine="0"/>
        <w:jc w:val="both"/>
      </w:pPr>
      <w:r>
        <w:t>применение мер дисциплинарного воздействия, предусмотренных законодательством Российской Федерации и внутренними документами Ассоциации в отношении своих членов;</w:t>
      </w:r>
    </w:p>
    <w:p w14:paraId="708475B3" w14:textId="77777777" w:rsidR="00097EB2" w:rsidRDefault="00C91101">
      <w:pPr>
        <w:widowControl w:val="0"/>
        <w:numPr>
          <w:ilvl w:val="2"/>
          <w:numId w:val="5"/>
        </w:numPr>
        <w:tabs>
          <w:tab w:val="clear" w:pos="720"/>
          <w:tab w:val="left" w:pos="0"/>
          <w:tab w:val="left" w:pos="851"/>
        </w:tabs>
        <w:suppressAutoHyphens w:val="0"/>
        <w:autoSpaceDE w:val="0"/>
        <w:autoSpaceDN w:val="0"/>
        <w:adjustRightInd w:val="0"/>
        <w:spacing w:line="288" w:lineRule="auto"/>
        <w:ind w:left="0" w:firstLine="0"/>
        <w:jc w:val="both"/>
      </w:pPr>
      <w:r>
        <w:t>ведение реестра членов Ассоциации. В реестре членов Ассоциации в отношении каждого ее члена содержатся сведения и информация в объеме, установленном в соответствии с законодательством Российской Федерации;</w:t>
      </w:r>
      <w:r>
        <w:rPr>
          <w:highlight w:val="lightGray"/>
        </w:rPr>
        <w:t xml:space="preserve"> </w:t>
      </w:r>
    </w:p>
    <w:p w14:paraId="24A43BF4" w14:textId="77777777" w:rsidR="00097EB2" w:rsidRDefault="00C91101">
      <w:pPr>
        <w:widowControl w:val="0"/>
        <w:numPr>
          <w:ilvl w:val="2"/>
          <w:numId w:val="5"/>
        </w:numPr>
        <w:tabs>
          <w:tab w:val="left" w:pos="993"/>
          <w:tab w:val="left" w:pos="1440"/>
        </w:tabs>
        <w:suppressAutoHyphens w:val="0"/>
        <w:autoSpaceDE w:val="0"/>
        <w:autoSpaceDN w:val="0"/>
        <w:adjustRightInd w:val="0"/>
        <w:spacing w:line="288" w:lineRule="auto"/>
        <w:ind w:left="0" w:firstLine="0"/>
        <w:jc w:val="both"/>
      </w:pPr>
      <w:r>
        <w:t>рассмотрение жалоб на действия членов Ассоциации в соответствии с требованиями законодательства Российской Федерации и документов Ассоциации;</w:t>
      </w:r>
    </w:p>
    <w:p w14:paraId="4B9CD715" w14:textId="77777777" w:rsidR="00097EB2" w:rsidRDefault="00C91101">
      <w:pPr>
        <w:widowControl w:val="0"/>
        <w:numPr>
          <w:ilvl w:val="2"/>
          <w:numId w:val="5"/>
        </w:numPr>
        <w:tabs>
          <w:tab w:val="left" w:pos="993"/>
          <w:tab w:val="left" w:pos="1440"/>
        </w:tabs>
        <w:suppressAutoHyphens w:val="0"/>
        <w:autoSpaceDE w:val="0"/>
        <w:autoSpaceDN w:val="0"/>
        <w:adjustRightInd w:val="0"/>
        <w:spacing w:line="288" w:lineRule="auto"/>
        <w:ind w:left="0" w:firstLine="0"/>
        <w:jc w:val="both"/>
      </w:pPr>
      <w:r>
        <w:t>анализ деятельности членов Ассоциации на основании информации, предоставляемой ими в Ассоциацию в порядке, установленном Общим собранием членов Ассоциации и законодательством Российской Федерации;</w:t>
      </w:r>
    </w:p>
    <w:p w14:paraId="5AF4197E" w14:textId="77777777" w:rsidR="00097EB2" w:rsidRDefault="00C91101">
      <w:pPr>
        <w:widowControl w:val="0"/>
        <w:numPr>
          <w:ilvl w:val="2"/>
          <w:numId w:val="5"/>
        </w:numPr>
        <w:tabs>
          <w:tab w:val="left" w:pos="993"/>
          <w:tab w:val="left" w:pos="1440"/>
        </w:tabs>
        <w:suppressAutoHyphens w:val="0"/>
        <w:autoSpaceDE w:val="0"/>
        <w:autoSpaceDN w:val="0"/>
        <w:adjustRightInd w:val="0"/>
        <w:spacing w:line="288" w:lineRule="auto"/>
        <w:ind w:left="0" w:firstLine="0"/>
        <w:jc w:val="both"/>
      </w:pPr>
      <w:r>
        <w:t>обеспечение информационной открытости деятельности членов Ассоциации, публикация информации об их деятельности.</w:t>
      </w:r>
    </w:p>
    <w:p w14:paraId="6182E0F2" w14:textId="77777777" w:rsidR="00097EB2" w:rsidRDefault="00097EB2">
      <w:pPr>
        <w:spacing w:line="288" w:lineRule="auto"/>
        <w:jc w:val="both"/>
      </w:pPr>
    </w:p>
    <w:p w14:paraId="74FC8C83" w14:textId="77777777" w:rsidR="00097EB2" w:rsidRDefault="00C91101">
      <w:pPr>
        <w:pStyle w:val="1"/>
        <w:shd w:val="clear" w:color="auto" w:fill="BFBFBF"/>
        <w:spacing w:before="0" w:after="0" w:line="288" w:lineRule="auto"/>
        <w:jc w:val="center"/>
        <w:rPr>
          <w:rFonts w:ascii="Times New Roman" w:hAnsi="Times New Roman"/>
          <w:sz w:val="24"/>
          <w:szCs w:val="24"/>
        </w:rPr>
      </w:pPr>
      <w:r>
        <w:rPr>
          <w:rFonts w:ascii="Times New Roman" w:hAnsi="Times New Roman"/>
          <w:sz w:val="24"/>
          <w:szCs w:val="24"/>
        </w:rPr>
        <w:t>4. ПРАВА И ОБЯЗАННОСТИ АССОЦИАЦИИ</w:t>
      </w:r>
    </w:p>
    <w:p w14:paraId="17A76D50" w14:textId="77777777" w:rsidR="00097EB2" w:rsidRDefault="00C91101">
      <w:pPr>
        <w:numPr>
          <w:ilvl w:val="1"/>
          <w:numId w:val="6"/>
        </w:numPr>
        <w:spacing w:line="288" w:lineRule="auto"/>
        <w:ind w:left="0" w:firstLine="0"/>
        <w:jc w:val="both"/>
      </w:pPr>
      <w:r>
        <w:t>Ассоциация имеет право:</w:t>
      </w:r>
    </w:p>
    <w:p w14:paraId="0D1942F3" w14:textId="77777777" w:rsidR="00097EB2" w:rsidRDefault="00C91101">
      <w:pPr>
        <w:numPr>
          <w:ilvl w:val="2"/>
          <w:numId w:val="7"/>
        </w:numPr>
        <w:spacing w:line="288" w:lineRule="auto"/>
        <w:ind w:left="0" w:firstLine="0"/>
        <w:jc w:val="both"/>
      </w:pPr>
      <w:r>
        <w:t>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и прочих решений законодательных и исполнительных органов власти и органов местного самоуправления по вопросам, относящимся к целям и предмету деятельности Ассоциации;</w:t>
      </w:r>
    </w:p>
    <w:p w14:paraId="1D2A1030" w14:textId="77777777" w:rsidR="00097EB2" w:rsidRDefault="00C91101">
      <w:pPr>
        <w:numPr>
          <w:ilvl w:val="2"/>
          <w:numId w:val="7"/>
        </w:numPr>
        <w:spacing w:line="288" w:lineRule="auto"/>
        <w:ind w:left="0" w:firstLine="0"/>
        <w:jc w:val="both"/>
      </w:pPr>
      <w:r>
        <w:t>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области строительства;</w:t>
      </w:r>
    </w:p>
    <w:p w14:paraId="71BBC5D8" w14:textId="77777777" w:rsidR="00097EB2" w:rsidRDefault="00C91101">
      <w:pPr>
        <w:numPr>
          <w:ilvl w:val="2"/>
          <w:numId w:val="7"/>
        </w:numPr>
        <w:spacing w:line="288" w:lineRule="auto"/>
        <w:ind w:left="0" w:firstLine="0"/>
        <w:jc w:val="both"/>
      </w:pPr>
      <w:r>
        <w:t>осуществлять независимую экспертизу нормативных правовых актов, а также направлять в законодательные и исполнительные органы власти Российской Федерации 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14:paraId="4BA1E974" w14:textId="77777777" w:rsidR="00097EB2" w:rsidRDefault="00C91101">
      <w:pPr>
        <w:numPr>
          <w:ilvl w:val="2"/>
          <w:numId w:val="7"/>
        </w:numPr>
        <w:spacing w:line="288" w:lineRule="auto"/>
        <w:ind w:left="0" w:firstLine="0"/>
        <w:jc w:val="both"/>
      </w:pPr>
      <w:r>
        <w:t>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Ассоциации, её члена или членов либо создающие угрозу такого нарушения;</w:t>
      </w:r>
    </w:p>
    <w:p w14:paraId="1D85D5E5" w14:textId="77777777" w:rsidR="00097EB2" w:rsidRDefault="00C91101">
      <w:pPr>
        <w:numPr>
          <w:ilvl w:val="2"/>
          <w:numId w:val="7"/>
        </w:numPr>
        <w:spacing w:line="288" w:lineRule="auto"/>
        <w:ind w:left="0" w:firstLine="0"/>
        <w:jc w:val="both"/>
      </w:pPr>
      <w:r>
        <w:t>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Ассоциацией возложенных на нее федеральными законами функций, в установленном федеральными законами порядке;</w:t>
      </w:r>
    </w:p>
    <w:p w14:paraId="326B61FF" w14:textId="77777777" w:rsidR="00097EB2" w:rsidRDefault="00C91101">
      <w:pPr>
        <w:numPr>
          <w:ilvl w:val="2"/>
          <w:numId w:val="7"/>
        </w:numPr>
        <w:spacing w:line="288" w:lineRule="auto"/>
        <w:ind w:left="0" w:firstLine="0"/>
        <w:jc w:val="both"/>
      </w:pPr>
      <w:r>
        <w:t>иметь другие, не противоречащие законодательству Российской Федерации и не оговоренные в настоящем Уставе, права.</w:t>
      </w:r>
    </w:p>
    <w:p w14:paraId="5C9B4921" w14:textId="77777777" w:rsidR="00097EB2" w:rsidRDefault="00C91101">
      <w:pPr>
        <w:numPr>
          <w:ilvl w:val="1"/>
          <w:numId w:val="7"/>
        </w:numPr>
        <w:spacing w:line="288" w:lineRule="auto"/>
        <w:ind w:left="0" w:firstLine="0"/>
        <w:jc w:val="both"/>
      </w:pPr>
      <w:r>
        <w:t>Ассоциация обязана:</w:t>
      </w:r>
    </w:p>
    <w:p w14:paraId="4C515A7E" w14:textId="77777777" w:rsidR="00097EB2" w:rsidRDefault="00C91101">
      <w:pPr>
        <w:numPr>
          <w:ilvl w:val="2"/>
          <w:numId w:val="7"/>
        </w:numPr>
        <w:spacing w:line="288" w:lineRule="auto"/>
        <w:ind w:left="0" w:firstLine="0"/>
        <w:jc w:val="both"/>
      </w:pPr>
      <w:r>
        <w:t xml:space="preserve">разрабатывать и устанавливать условия членства субъектов предпринимательской деятельности в Ассоциации; </w:t>
      </w:r>
    </w:p>
    <w:p w14:paraId="68097601" w14:textId="77777777" w:rsidR="00097EB2" w:rsidRDefault="00C91101">
      <w:pPr>
        <w:numPr>
          <w:ilvl w:val="2"/>
          <w:numId w:val="7"/>
        </w:numPr>
        <w:spacing w:line="288" w:lineRule="auto"/>
        <w:ind w:left="0" w:firstLine="0"/>
        <w:jc w:val="both"/>
      </w:pPr>
      <w:r>
        <w:t>обеспечивать информационную открытость деятельности членов Ассоциации, опубликовывать информацию об этой деятельности в порядке, установленном законодательством Российской Федерации и внутренними документами Ассоциации;</w:t>
      </w:r>
    </w:p>
    <w:p w14:paraId="4E00E339" w14:textId="77777777" w:rsidR="00097EB2" w:rsidRDefault="00C91101">
      <w:pPr>
        <w:numPr>
          <w:ilvl w:val="2"/>
          <w:numId w:val="7"/>
        </w:numPr>
        <w:spacing w:line="288" w:lineRule="auto"/>
        <w:ind w:left="0" w:firstLine="0"/>
        <w:jc w:val="both"/>
      </w:pPr>
      <w:r>
        <w:t>осуществлять контроль за деятельностью своих членов в соответствии с требованиями законодательства Российской Федерации и внутренних документов Ассоциации;</w:t>
      </w:r>
    </w:p>
    <w:p w14:paraId="1319D9E7" w14:textId="77777777" w:rsidR="00097EB2" w:rsidRDefault="00C91101">
      <w:pPr>
        <w:numPr>
          <w:ilvl w:val="2"/>
          <w:numId w:val="7"/>
        </w:numPr>
        <w:spacing w:line="288" w:lineRule="auto"/>
        <w:ind w:left="0" w:firstLine="0"/>
        <w:jc w:val="both"/>
      </w:pPr>
      <w:r>
        <w:t>рассматривать жалобы на действия (бездействия) своих членов и иные обращения в соответствии с требованиями, установленными внутренними документами Ассоциации;</w:t>
      </w:r>
    </w:p>
    <w:p w14:paraId="61C91E60" w14:textId="77777777" w:rsidR="00097EB2" w:rsidRDefault="00C91101">
      <w:pPr>
        <w:numPr>
          <w:ilvl w:val="2"/>
          <w:numId w:val="7"/>
        </w:numPr>
        <w:spacing w:line="288" w:lineRule="auto"/>
        <w:ind w:left="0" w:firstLine="0"/>
        <w:jc w:val="both"/>
      </w:pPr>
      <w:r>
        <w:lastRenderedPageBreak/>
        <w:t>применять меры дисциплинарного воздействия, предусмотренные законодательством Российской Федерации и внутренними документами Ассоциации, в отношении своих членов;</w:t>
      </w:r>
    </w:p>
    <w:p w14:paraId="7B9F3033" w14:textId="77777777" w:rsidR="00097EB2" w:rsidRDefault="00C91101">
      <w:pPr>
        <w:numPr>
          <w:ilvl w:val="2"/>
          <w:numId w:val="7"/>
        </w:numPr>
        <w:spacing w:line="288" w:lineRule="auto"/>
        <w:ind w:left="0" w:firstLine="0"/>
        <w:jc w:val="both"/>
      </w:pPr>
      <w:r>
        <w:t>размещать на официальном сайте Ассоциации информацию о деятельности Ассоциации и её членов в соответствии с требованиями законодательства Российской Федерации;</w:t>
      </w:r>
    </w:p>
    <w:p w14:paraId="250900E0" w14:textId="77777777" w:rsidR="00097EB2" w:rsidRDefault="00C91101">
      <w:pPr>
        <w:numPr>
          <w:ilvl w:val="2"/>
          <w:numId w:val="7"/>
        </w:numPr>
        <w:spacing w:line="288" w:lineRule="auto"/>
        <w:ind w:left="0" w:firstLine="0"/>
        <w:jc w:val="both"/>
      </w:pPr>
      <w:r>
        <w:t>разрабатывать и утверждать документы, предусмотренные законодательством Российской Федерации.</w:t>
      </w:r>
    </w:p>
    <w:p w14:paraId="65735E06" w14:textId="77777777" w:rsidR="00097EB2" w:rsidRDefault="00097EB2">
      <w:pPr>
        <w:spacing w:line="288" w:lineRule="auto"/>
        <w:jc w:val="both"/>
      </w:pPr>
    </w:p>
    <w:p w14:paraId="15EB056B" w14:textId="77777777" w:rsidR="00097EB2" w:rsidRDefault="00C91101">
      <w:pPr>
        <w:pStyle w:val="1"/>
        <w:shd w:val="clear" w:color="auto" w:fill="BFBFBF"/>
        <w:spacing w:before="0" w:after="0" w:line="288" w:lineRule="auto"/>
        <w:jc w:val="center"/>
        <w:rPr>
          <w:rFonts w:ascii="Times New Roman" w:hAnsi="Times New Roman"/>
          <w:sz w:val="24"/>
          <w:szCs w:val="24"/>
        </w:rPr>
      </w:pPr>
      <w:r>
        <w:rPr>
          <w:rFonts w:ascii="Times New Roman" w:hAnsi="Times New Roman"/>
          <w:sz w:val="24"/>
          <w:szCs w:val="24"/>
        </w:rPr>
        <w:t>5. ЧЛЕНСТВО В АССОЦИАЦИИ</w:t>
      </w:r>
    </w:p>
    <w:p w14:paraId="743B894C" w14:textId="77777777" w:rsidR="00097EB2" w:rsidRDefault="00C91101">
      <w:pPr>
        <w:numPr>
          <w:ilvl w:val="1"/>
          <w:numId w:val="8"/>
        </w:numPr>
        <w:tabs>
          <w:tab w:val="left" w:pos="0"/>
        </w:tabs>
        <w:spacing w:line="288" w:lineRule="auto"/>
        <w:ind w:left="0" w:firstLine="0"/>
        <w:jc w:val="both"/>
      </w:pPr>
      <w:r>
        <w:t>Членами Ассоциации могут быть юридические лица, в том числе иностранные юридические лица, и индивидуальные предприниматели, соответствующие требованиям законодательства Российской Федерации и внутренних документов Ассоциации и осуществляющие деятельность в сфере строительства объектов капитального строительства.</w:t>
      </w:r>
    </w:p>
    <w:p w14:paraId="2B0F27FD" w14:textId="77777777" w:rsidR="00097EB2" w:rsidRDefault="00C91101">
      <w:pPr>
        <w:numPr>
          <w:ilvl w:val="1"/>
          <w:numId w:val="8"/>
        </w:numPr>
        <w:tabs>
          <w:tab w:val="left" w:pos="0"/>
        </w:tabs>
        <w:spacing w:line="288" w:lineRule="auto"/>
        <w:ind w:left="0" w:firstLine="0"/>
        <w:jc w:val="both"/>
      </w:pPr>
      <w:r>
        <w:t xml:space="preserve">Членство в Ассоциации является добровольным. </w:t>
      </w:r>
    </w:p>
    <w:p w14:paraId="7F7DE6A7" w14:textId="77777777" w:rsidR="00097EB2" w:rsidRDefault="00C91101">
      <w:pPr>
        <w:numPr>
          <w:ilvl w:val="1"/>
          <w:numId w:val="8"/>
        </w:numPr>
        <w:tabs>
          <w:tab w:val="left" w:pos="0"/>
          <w:tab w:val="left" w:pos="426"/>
        </w:tabs>
        <w:spacing w:line="288" w:lineRule="auto"/>
        <w:ind w:left="0" w:firstLine="0"/>
        <w:jc w:val="both"/>
      </w:pPr>
      <w:r>
        <w:t>Членами Ассоциации являются её учредители и иные лица, вступившие в Ассоциацию после её создания в соответствии с положениями настоящего Устава и Положения о членстве в Ассоциации, за исключением лиц, прекративших членство в Ассоциации.</w:t>
      </w:r>
    </w:p>
    <w:p w14:paraId="1C069B64" w14:textId="77777777" w:rsidR="00097EB2" w:rsidRDefault="00C91101">
      <w:pPr>
        <w:numPr>
          <w:ilvl w:val="1"/>
          <w:numId w:val="8"/>
        </w:numPr>
        <w:tabs>
          <w:tab w:val="left" w:pos="0"/>
          <w:tab w:val="left" w:pos="426"/>
        </w:tabs>
        <w:spacing w:line="288" w:lineRule="auto"/>
        <w:ind w:left="0" w:firstLine="0"/>
        <w:jc w:val="both"/>
      </w:pPr>
      <w:r>
        <w:t xml:space="preserve">  Члены Ассоциации обязаны предоставлять информацию о своей деятельности, подлежащую раскрытию в соответствии с законодательством Российской Федерации и установленными Ассоциацией требованиями.</w:t>
      </w:r>
    </w:p>
    <w:p w14:paraId="44841595" w14:textId="77777777" w:rsidR="00097EB2" w:rsidRDefault="00C91101">
      <w:pPr>
        <w:numPr>
          <w:ilvl w:val="1"/>
          <w:numId w:val="8"/>
        </w:numPr>
        <w:tabs>
          <w:tab w:val="left" w:pos="0"/>
          <w:tab w:val="left" w:pos="426"/>
        </w:tabs>
        <w:spacing w:line="288" w:lineRule="auto"/>
        <w:ind w:left="0" w:firstLine="0"/>
        <w:jc w:val="both"/>
      </w:pPr>
      <w:r>
        <w:t>Все члены Ассоциации имеют равные права независимо от времени вступления в Ассоциацию и срока пребывания в числе её членов.</w:t>
      </w:r>
    </w:p>
    <w:p w14:paraId="1A3CCF32" w14:textId="77777777" w:rsidR="00097EB2" w:rsidRDefault="00C91101">
      <w:pPr>
        <w:numPr>
          <w:ilvl w:val="1"/>
          <w:numId w:val="8"/>
        </w:numPr>
        <w:tabs>
          <w:tab w:val="left" w:pos="0"/>
        </w:tabs>
        <w:spacing w:line="288" w:lineRule="auto"/>
        <w:ind w:left="0" w:firstLine="0"/>
        <w:jc w:val="both"/>
      </w:pPr>
      <w:r>
        <w:t>Основания для отказа в приеме в члены Ассоциации устанавливаются законодательством Российской Федерации и внутренними документами Ассоциации.</w:t>
      </w:r>
    </w:p>
    <w:p w14:paraId="29E57161" w14:textId="77777777" w:rsidR="00097EB2" w:rsidRDefault="00C91101">
      <w:pPr>
        <w:numPr>
          <w:ilvl w:val="1"/>
          <w:numId w:val="8"/>
        </w:numPr>
        <w:tabs>
          <w:tab w:val="left" w:pos="0"/>
          <w:tab w:val="left" w:pos="426"/>
        </w:tabs>
        <w:spacing w:line="288" w:lineRule="auto"/>
        <w:ind w:left="0" w:firstLine="0"/>
        <w:jc w:val="both"/>
      </w:pPr>
      <w:r>
        <w:t xml:space="preserve"> Членство в Ассоциации прекращается в случае добровольного выхода члена Ассоциации из Ассоциации, исключения из членов Ассоциации, смерти индивидуального предпринимателя – члена Ассоциации или ликвидации юридического лица – члена Ассоциации. Законодательством Российской Федерации и внутренними документами Ассоциации могут быть установлены дополнительные основания прекращения членства в Ассоциации.</w:t>
      </w:r>
    </w:p>
    <w:p w14:paraId="623B6343" w14:textId="77777777" w:rsidR="00097EB2" w:rsidRDefault="00C91101">
      <w:pPr>
        <w:numPr>
          <w:ilvl w:val="1"/>
          <w:numId w:val="8"/>
        </w:numPr>
        <w:tabs>
          <w:tab w:val="left" w:pos="0"/>
          <w:tab w:val="left" w:pos="426"/>
        </w:tabs>
        <w:spacing w:line="288" w:lineRule="auto"/>
        <w:ind w:left="0" w:firstLine="0"/>
        <w:jc w:val="both"/>
      </w:pPr>
      <w:r>
        <w:t>Добровольное прекращение членства в Ассоциации осуществляется на основании заявления о выходе.</w:t>
      </w:r>
    </w:p>
    <w:p w14:paraId="1B5BF70E" w14:textId="77777777" w:rsidR="00097EB2" w:rsidRDefault="00C91101">
      <w:pPr>
        <w:numPr>
          <w:ilvl w:val="1"/>
          <w:numId w:val="8"/>
        </w:numPr>
        <w:tabs>
          <w:tab w:val="left" w:pos="0"/>
        </w:tabs>
        <w:spacing w:line="288" w:lineRule="auto"/>
        <w:ind w:left="0" w:firstLine="0"/>
        <w:jc w:val="both"/>
      </w:pPr>
      <w:r>
        <w:t>Лицу, прекратившему членство в Ассоциации, не возвращаются уплаченные им вступительный взнос, членские взносы и взнос (взносы) в компенсационный фонд (компенсационные фонды) Ассоциации, если иное не предусмотрено федеральными законами.</w:t>
      </w:r>
    </w:p>
    <w:p w14:paraId="32219546" w14:textId="77777777" w:rsidR="00097EB2" w:rsidRDefault="00C91101">
      <w:pPr>
        <w:numPr>
          <w:ilvl w:val="1"/>
          <w:numId w:val="8"/>
        </w:numPr>
        <w:tabs>
          <w:tab w:val="left" w:pos="0"/>
        </w:tabs>
        <w:spacing w:line="288" w:lineRule="auto"/>
        <w:ind w:left="0" w:firstLine="0"/>
        <w:jc w:val="both"/>
      </w:pPr>
      <w:r>
        <w:t>Член Ассоциации может быть исключён из Ассоциации в случаях и в порядке, которые установлены законодательством Российской Федерации, настоящим Уставом и внутренними документами Ассоциации.</w:t>
      </w:r>
    </w:p>
    <w:p w14:paraId="4D687951" w14:textId="77777777" w:rsidR="00097EB2" w:rsidRDefault="00C91101">
      <w:pPr>
        <w:numPr>
          <w:ilvl w:val="1"/>
          <w:numId w:val="8"/>
        </w:numPr>
        <w:tabs>
          <w:tab w:val="left" w:pos="0"/>
        </w:tabs>
        <w:spacing w:line="288" w:lineRule="auto"/>
        <w:ind w:left="0" w:firstLine="0"/>
        <w:jc w:val="both"/>
      </w:pPr>
      <w:r>
        <w:lastRenderedPageBreak/>
        <w:t xml:space="preserve">Решение Ассоциации о приеме в члены Ассоциации, об отказе в приеме в члены Ассоциации, бездействие Ассоциации при приёме в члены Ассоциации, решение об исключении из членов Ассоциации могут быть обжалованы в арбитражный суд. </w:t>
      </w:r>
    </w:p>
    <w:p w14:paraId="3C02FEEE" w14:textId="77777777" w:rsidR="00097EB2" w:rsidRDefault="00097EB2">
      <w:pPr>
        <w:tabs>
          <w:tab w:val="left" w:pos="0"/>
        </w:tabs>
        <w:spacing w:line="288" w:lineRule="auto"/>
        <w:jc w:val="both"/>
      </w:pPr>
    </w:p>
    <w:p w14:paraId="59FAB685" w14:textId="77777777" w:rsidR="00097EB2" w:rsidRDefault="00C91101">
      <w:pPr>
        <w:pStyle w:val="1"/>
        <w:shd w:val="clear" w:color="auto" w:fill="BFBFBF"/>
        <w:spacing w:before="0" w:after="0" w:line="288" w:lineRule="auto"/>
        <w:jc w:val="center"/>
        <w:rPr>
          <w:rFonts w:ascii="Times New Roman" w:hAnsi="Times New Roman"/>
          <w:sz w:val="24"/>
          <w:szCs w:val="24"/>
        </w:rPr>
      </w:pPr>
      <w:r>
        <w:rPr>
          <w:rFonts w:ascii="Times New Roman" w:hAnsi="Times New Roman"/>
          <w:sz w:val="24"/>
          <w:szCs w:val="24"/>
        </w:rPr>
        <w:t>6. ПРАВА И ОБЯЗАННОСТИ ЧЛЕНОВ АССОЦИАЦИИ</w:t>
      </w:r>
    </w:p>
    <w:p w14:paraId="0238DFCA" w14:textId="77777777" w:rsidR="00097EB2" w:rsidRDefault="00C91101">
      <w:pPr>
        <w:numPr>
          <w:ilvl w:val="1"/>
          <w:numId w:val="9"/>
        </w:numPr>
        <w:spacing w:line="288" w:lineRule="auto"/>
        <w:jc w:val="both"/>
      </w:pPr>
      <w:r>
        <w:t xml:space="preserve"> Члены Ассоциации имеют право:</w:t>
      </w:r>
    </w:p>
    <w:p w14:paraId="5AEE0932" w14:textId="77777777" w:rsidR="00097EB2" w:rsidRDefault="00C91101">
      <w:pPr>
        <w:numPr>
          <w:ilvl w:val="2"/>
          <w:numId w:val="9"/>
        </w:numPr>
        <w:tabs>
          <w:tab w:val="clear" w:pos="720"/>
          <w:tab w:val="left" w:pos="0"/>
        </w:tabs>
        <w:spacing w:line="288" w:lineRule="auto"/>
        <w:ind w:left="0" w:firstLine="0"/>
        <w:jc w:val="both"/>
      </w:pPr>
      <w:r>
        <w:t>участвовать в управлении делами Ассоциации в установленном Уставом порядке;</w:t>
      </w:r>
    </w:p>
    <w:p w14:paraId="78E3A193" w14:textId="77777777" w:rsidR="00097EB2" w:rsidRDefault="00C91101">
      <w:pPr>
        <w:numPr>
          <w:ilvl w:val="2"/>
          <w:numId w:val="9"/>
        </w:numPr>
        <w:tabs>
          <w:tab w:val="clear" w:pos="720"/>
          <w:tab w:val="left" w:pos="0"/>
        </w:tabs>
        <w:spacing w:line="288" w:lineRule="auto"/>
        <w:ind w:left="0" w:firstLine="0"/>
        <w:jc w:val="both"/>
      </w:pPr>
      <w:r>
        <w:t>избираться и быть избранными в органы управления Ассоциации;</w:t>
      </w:r>
    </w:p>
    <w:p w14:paraId="4FBA7026" w14:textId="77777777" w:rsidR="00097EB2" w:rsidRDefault="00C91101">
      <w:pPr>
        <w:numPr>
          <w:ilvl w:val="2"/>
          <w:numId w:val="9"/>
        </w:numPr>
        <w:tabs>
          <w:tab w:val="clear" w:pos="720"/>
          <w:tab w:val="left" w:pos="0"/>
        </w:tabs>
        <w:spacing w:line="288" w:lineRule="auto"/>
        <w:ind w:left="0" w:firstLine="0"/>
        <w:jc w:val="both"/>
      </w:pPr>
      <w:r>
        <w:t>вносить предложения по совершенствованию деятельности Ассоциации;</w:t>
      </w:r>
    </w:p>
    <w:p w14:paraId="3E6D4370" w14:textId="77777777" w:rsidR="00097EB2" w:rsidRDefault="00C91101">
      <w:pPr>
        <w:numPr>
          <w:ilvl w:val="2"/>
          <w:numId w:val="9"/>
        </w:numPr>
        <w:tabs>
          <w:tab w:val="clear" w:pos="720"/>
          <w:tab w:val="left" w:pos="0"/>
        </w:tabs>
        <w:spacing w:line="288" w:lineRule="auto"/>
        <w:ind w:left="0" w:firstLine="0"/>
        <w:jc w:val="both"/>
      </w:pPr>
      <w:r>
        <w:t>участвовать в разработке внутренних документов и стандартов Ассоциации;</w:t>
      </w:r>
    </w:p>
    <w:p w14:paraId="00C0ED2B" w14:textId="77777777" w:rsidR="00097EB2" w:rsidRDefault="00C91101">
      <w:pPr>
        <w:numPr>
          <w:ilvl w:val="2"/>
          <w:numId w:val="9"/>
        </w:numPr>
        <w:tabs>
          <w:tab w:val="clear" w:pos="720"/>
          <w:tab w:val="left" w:pos="0"/>
        </w:tabs>
        <w:spacing w:line="288" w:lineRule="auto"/>
        <w:ind w:left="0" w:firstLine="0"/>
        <w:jc w:val="both"/>
      </w:pPr>
      <w:r>
        <w:t>участвовать в мероприятиях, проводимых Ассоциацией;</w:t>
      </w:r>
    </w:p>
    <w:p w14:paraId="0457370F" w14:textId="77777777" w:rsidR="00097EB2" w:rsidRDefault="00C91101">
      <w:pPr>
        <w:numPr>
          <w:ilvl w:val="2"/>
          <w:numId w:val="9"/>
        </w:numPr>
        <w:tabs>
          <w:tab w:val="clear" w:pos="720"/>
          <w:tab w:val="left" w:pos="0"/>
        </w:tabs>
        <w:spacing w:line="288" w:lineRule="auto"/>
        <w:ind w:left="0" w:firstLine="0"/>
        <w:jc w:val="both"/>
      </w:pPr>
      <w:r>
        <w:t>непосредственно обращаться в Ассоциацию за содействием и помощью в защите своих интересов, связанных с целями и предметом деятельности Ассоциации;</w:t>
      </w:r>
    </w:p>
    <w:p w14:paraId="20E7E2EA" w14:textId="77777777" w:rsidR="00097EB2" w:rsidRDefault="00C91101">
      <w:pPr>
        <w:numPr>
          <w:ilvl w:val="2"/>
          <w:numId w:val="9"/>
        </w:numPr>
        <w:tabs>
          <w:tab w:val="clear" w:pos="720"/>
          <w:tab w:val="left" w:pos="0"/>
        </w:tabs>
        <w:spacing w:line="288" w:lineRule="auto"/>
        <w:ind w:left="0" w:firstLine="0"/>
        <w:jc w:val="both"/>
      </w:pPr>
      <w:r>
        <w:t>пользоваться консультационными, информационными и иными услугами Ассоциации в пределах её компетенции;</w:t>
      </w:r>
    </w:p>
    <w:p w14:paraId="7AF8ED46" w14:textId="77777777" w:rsidR="00097EB2" w:rsidRDefault="00C91101">
      <w:pPr>
        <w:numPr>
          <w:ilvl w:val="2"/>
          <w:numId w:val="9"/>
        </w:numPr>
        <w:tabs>
          <w:tab w:val="clear" w:pos="720"/>
          <w:tab w:val="left" w:pos="0"/>
        </w:tabs>
        <w:spacing w:line="288" w:lineRule="auto"/>
        <w:ind w:left="0" w:firstLine="0"/>
        <w:jc w:val="both"/>
      </w:pPr>
      <w:r>
        <w:t xml:space="preserve">получать информацию о деятельности Ассоциации и ее органов управления. Членам Ассоциации информация предоставляется Генеральным директором Ассоциации в срок не позднее 30 дней со дня письменного запроса, если иное не установлено федеральными законами; </w:t>
      </w:r>
    </w:p>
    <w:p w14:paraId="3AB3952C" w14:textId="77777777" w:rsidR="00097EB2" w:rsidRDefault="00C91101">
      <w:pPr>
        <w:numPr>
          <w:ilvl w:val="2"/>
          <w:numId w:val="9"/>
        </w:numPr>
        <w:tabs>
          <w:tab w:val="clear" w:pos="720"/>
          <w:tab w:val="left" w:pos="0"/>
        </w:tabs>
        <w:spacing w:line="288" w:lineRule="auto"/>
        <w:ind w:left="0" w:firstLine="0"/>
        <w:jc w:val="both"/>
      </w:pPr>
      <w:r>
        <w:t>по своему усмотрению выходить из Ассоциации;</w:t>
      </w:r>
    </w:p>
    <w:p w14:paraId="166E8916" w14:textId="77777777" w:rsidR="00097EB2" w:rsidRDefault="00C91101">
      <w:pPr>
        <w:numPr>
          <w:ilvl w:val="2"/>
          <w:numId w:val="9"/>
        </w:numPr>
        <w:tabs>
          <w:tab w:val="clear" w:pos="720"/>
          <w:tab w:val="left" w:pos="0"/>
        </w:tabs>
        <w:spacing w:line="288" w:lineRule="auto"/>
        <w:ind w:left="0" w:firstLine="0"/>
        <w:jc w:val="both"/>
      </w:pPr>
      <w:r>
        <w:t>вносить предложения в повестку дня Общего собрания членов Ассоциации в соответствии с требованиями Устава и Положения об Общем собрании членов Ассоциации;</w:t>
      </w:r>
    </w:p>
    <w:p w14:paraId="298DCB23" w14:textId="77777777" w:rsidR="00097EB2" w:rsidRDefault="00C91101">
      <w:pPr>
        <w:numPr>
          <w:ilvl w:val="2"/>
          <w:numId w:val="9"/>
        </w:numPr>
        <w:tabs>
          <w:tab w:val="clear" w:pos="720"/>
          <w:tab w:val="left" w:pos="0"/>
        </w:tabs>
        <w:spacing w:line="288" w:lineRule="auto"/>
        <w:ind w:left="0" w:firstLine="0"/>
        <w:jc w:val="both"/>
      </w:pPr>
      <w:r>
        <w:t>обращаться в органы управления Ассоциации по любым вопросам, связанным с её деятельностью;</w:t>
      </w:r>
    </w:p>
    <w:p w14:paraId="3FB6D5C2" w14:textId="77777777" w:rsidR="00097EB2" w:rsidRDefault="00C91101">
      <w:pPr>
        <w:numPr>
          <w:ilvl w:val="2"/>
          <w:numId w:val="9"/>
        </w:numPr>
        <w:tabs>
          <w:tab w:val="clear" w:pos="720"/>
          <w:tab w:val="left" w:pos="0"/>
        </w:tabs>
        <w:spacing w:line="288" w:lineRule="auto"/>
        <w:ind w:left="0" w:firstLine="0"/>
        <w:jc w:val="both"/>
      </w:pPr>
      <w:r>
        <w:rPr>
          <w:color w:val="000000"/>
        </w:rPr>
        <w:t xml:space="preserve">передавать имущество и имущественные права </w:t>
      </w:r>
      <w:r>
        <w:t>Ассоциации</w:t>
      </w:r>
      <w:r>
        <w:rPr>
          <w:color w:val="000000"/>
        </w:rPr>
        <w:t>, принадлежащие ей на праве собственности или по другим основаниям</w:t>
      </w:r>
      <w:r>
        <w:t xml:space="preserve">; </w:t>
      </w:r>
    </w:p>
    <w:p w14:paraId="6433375C" w14:textId="77777777" w:rsidR="00097EB2" w:rsidRDefault="00C91101">
      <w:pPr>
        <w:numPr>
          <w:ilvl w:val="2"/>
          <w:numId w:val="10"/>
        </w:numPr>
        <w:tabs>
          <w:tab w:val="clear" w:pos="720"/>
          <w:tab w:val="left" w:pos="0"/>
        </w:tabs>
        <w:spacing w:line="288" w:lineRule="auto"/>
        <w:ind w:left="0" w:firstLine="0"/>
        <w:jc w:val="both"/>
      </w:pPr>
      <w:r>
        <w:t>использовать атрибуты и символику Ассоциации в соответствии с законодательством Российской Федерации и документами Ассоциации;</w:t>
      </w:r>
    </w:p>
    <w:p w14:paraId="1BDFB3FE" w14:textId="77777777" w:rsidR="00097EB2" w:rsidRDefault="00C91101">
      <w:pPr>
        <w:numPr>
          <w:ilvl w:val="2"/>
          <w:numId w:val="10"/>
        </w:numPr>
        <w:spacing w:line="288" w:lineRule="auto"/>
        <w:ind w:left="0" w:firstLine="0"/>
        <w:jc w:val="both"/>
      </w:pPr>
      <w:r>
        <w:t>реализовывать иные права, предусмотренные законодательством Российской Федерации и настоящим Уставом.</w:t>
      </w:r>
    </w:p>
    <w:p w14:paraId="7008DC81" w14:textId="77777777" w:rsidR="00097EB2" w:rsidRDefault="00C91101">
      <w:pPr>
        <w:widowControl w:val="0"/>
        <w:numPr>
          <w:ilvl w:val="1"/>
          <w:numId w:val="10"/>
        </w:numPr>
        <w:suppressAutoHyphens w:val="0"/>
        <w:autoSpaceDE w:val="0"/>
        <w:autoSpaceDN w:val="0"/>
        <w:adjustRightInd w:val="0"/>
        <w:spacing w:line="288" w:lineRule="auto"/>
        <w:ind w:left="0" w:firstLine="0"/>
        <w:jc w:val="both"/>
      </w:pPr>
      <w:r>
        <w:t xml:space="preserve"> Члены Ассоциации обязаны:</w:t>
      </w:r>
    </w:p>
    <w:p w14:paraId="1F003AC6" w14:textId="77777777" w:rsidR="00097EB2" w:rsidRDefault="00C91101">
      <w:pPr>
        <w:widowControl w:val="0"/>
        <w:numPr>
          <w:ilvl w:val="2"/>
          <w:numId w:val="11"/>
        </w:numPr>
        <w:tabs>
          <w:tab w:val="clear" w:pos="720"/>
          <w:tab w:val="left" w:pos="0"/>
        </w:tabs>
        <w:suppressAutoHyphens w:val="0"/>
        <w:autoSpaceDE w:val="0"/>
        <w:autoSpaceDN w:val="0"/>
        <w:adjustRightInd w:val="0"/>
        <w:spacing w:line="288" w:lineRule="auto"/>
        <w:ind w:left="0" w:firstLine="0"/>
        <w:jc w:val="both"/>
      </w:pPr>
      <w:r>
        <w:t>соблюдать положения настоящего Устава и внутренних документов Ассоциации;</w:t>
      </w:r>
    </w:p>
    <w:p w14:paraId="66DB85C9" w14:textId="77777777" w:rsidR="00097EB2" w:rsidRDefault="00C91101">
      <w:pPr>
        <w:widowControl w:val="0"/>
        <w:numPr>
          <w:ilvl w:val="2"/>
          <w:numId w:val="11"/>
        </w:numPr>
        <w:suppressAutoHyphens w:val="0"/>
        <w:autoSpaceDE w:val="0"/>
        <w:autoSpaceDN w:val="0"/>
        <w:adjustRightInd w:val="0"/>
        <w:spacing w:line="288" w:lineRule="auto"/>
        <w:ind w:left="0" w:firstLine="0"/>
        <w:jc w:val="both"/>
      </w:pPr>
      <w:r>
        <w:t>добросовестно пользоваться правами члена Ассоциации;</w:t>
      </w:r>
    </w:p>
    <w:p w14:paraId="0EA85148" w14:textId="77777777" w:rsidR="00097EB2" w:rsidRDefault="00C91101">
      <w:pPr>
        <w:widowControl w:val="0"/>
        <w:numPr>
          <w:ilvl w:val="2"/>
          <w:numId w:val="11"/>
        </w:numPr>
        <w:suppressAutoHyphens w:val="0"/>
        <w:autoSpaceDE w:val="0"/>
        <w:autoSpaceDN w:val="0"/>
        <w:adjustRightInd w:val="0"/>
        <w:spacing w:line="288" w:lineRule="auto"/>
        <w:ind w:left="0" w:firstLine="0"/>
        <w:jc w:val="both"/>
      </w:pPr>
      <w:r>
        <w:t>выполнять решения органов управления Ассоциации, принятые в рамках их компетенции;</w:t>
      </w:r>
    </w:p>
    <w:p w14:paraId="6A42E1CA" w14:textId="77777777" w:rsidR="00097EB2" w:rsidRDefault="00C91101">
      <w:pPr>
        <w:widowControl w:val="0"/>
        <w:numPr>
          <w:ilvl w:val="2"/>
          <w:numId w:val="11"/>
        </w:numPr>
        <w:suppressAutoHyphens w:val="0"/>
        <w:autoSpaceDE w:val="0"/>
        <w:autoSpaceDN w:val="0"/>
        <w:adjustRightInd w:val="0"/>
        <w:spacing w:line="288" w:lineRule="auto"/>
        <w:ind w:left="0" w:firstLine="0"/>
        <w:jc w:val="both"/>
      </w:pPr>
      <w:r>
        <w:t xml:space="preserve">своевременно и в полном объеме оплачивать </w:t>
      </w:r>
      <w:r>
        <w:rPr>
          <w:shd w:val="clear" w:color="auto" w:fill="FFFFFF"/>
        </w:rPr>
        <w:t>вступительные, целевые, членские взносы и взнос (взносы) в компенсационный фонд (компенсационные фонды)</w:t>
      </w:r>
      <w:r>
        <w:t xml:space="preserve"> Ассоциации в соответствии с внутренними документами Ассоциации, а также осуществлять иные обязательные для члена Ассоциации платежи;</w:t>
      </w:r>
    </w:p>
    <w:p w14:paraId="22DCE9C9" w14:textId="77777777" w:rsidR="00097EB2" w:rsidRDefault="00C91101">
      <w:pPr>
        <w:widowControl w:val="0"/>
        <w:numPr>
          <w:ilvl w:val="2"/>
          <w:numId w:val="11"/>
        </w:numPr>
        <w:suppressAutoHyphens w:val="0"/>
        <w:autoSpaceDE w:val="0"/>
        <w:autoSpaceDN w:val="0"/>
        <w:adjustRightInd w:val="0"/>
        <w:spacing w:line="288" w:lineRule="auto"/>
        <w:ind w:left="0" w:firstLine="0"/>
        <w:jc w:val="both"/>
      </w:pPr>
      <w:r>
        <w:t>представлять информацию, необходимую для решения вопросов, связанных с деятельностью Ассоциации в порядке, предусмотренном внутренними документами Ассоциации;</w:t>
      </w:r>
    </w:p>
    <w:p w14:paraId="100190F9" w14:textId="77777777" w:rsidR="00097EB2" w:rsidRDefault="00C91101">
      <w:pPr>
        <w:widowControl w:val="0"/>
        <w:numPr>
          <w:ilvl w:val="2"/>
          <w:numId w:val="11"/>
        </w:numPr>
        <w:suppressAutoHyphens w:val="0"/>
        <w:autoSpaceDE w:val="0"/>
        <w:autoSpaceDN w:val="0"/>
        <w:adjustRightInd w:val="0"/>
        <w:spacing w:line="288" w:lineRule="auto"/>
        <w:ind w:left="0" w:firstLine="0"/>
        <w:jc w:val="both"/>
      </w:pPr>
      <w:r>
        <w:t xml:space="preserve">принимать участие в деятельности Ассоциации, участвовать в Общих собраниях </w:t>
      </w:r>
      <w:r>
        <w:lastRenderedPageBreak/>
        <w:t>членов Ассоциации;</w:t>
      </w:r>
    </w:p>
    <w:p w14:paraId="272368D7" w14:textId="77777777" w:rsidR="00097EB2" w:rsidRDefault="00C91101">
      <w:pPr>
        <w:widowControl w:val="0"/>
        <w:numPr>
          <w:ilvl w:val="2"/>
          <w:numId w:val="11"/>
        </w:numPr>
        <w:suppressAutoHyphens w:val="0"/>
        <w:autoSpaceDE w:val="0"/>
        <w:autoSpaceDN w:val="0"/>
        <w:adjustRightInd w:val="0"/>
        <w:spacing w:line="288" w:lineRule="auto"/>
        <w:ind w:left="0" w:firstLine="0"/>
        <w:jc w:val="both"/>
      </w:pPr>
      <w:r>
        <w:t>способствовать достижению целей и решению задач, стоящих перед Ассоциацией.</w:t>
      </w:r>
    </w:p>
    <w:p w14:paraId="1479C56B" w14:textId="77777777" w:rsidR="00097EB2" w:rsidRDefault="00C91101">
      <w:pPr>
        <w:numPr>
          <w:ilvl w:val="1"/>
          <w:numId w:val="11"/>
        </w:numPr>
        <w:spacing w:line="288" w:lineRule="auto"/>
        <w:ind w:left="0" w:firstLine="0"/>
        <w:jc w:val="both"/>
      </w:pPr>
      <w:r>
        <w:t xml:space="preserve"> Нарушение или невыполнение своих обязанностей членом Ассоциации влечет применение в отношении него мер дисциплинарного воздействия в соответствии с законодательством Российской Федерации, настоящим Уставом, внутренними документами Ассоциации.</w:t>
      </w:r>
    </w:p>
    <w:p w14:paraId="1E974E06" w14:textId="77777777" w:rsidR="00097EB2" w:rsidRDefault="00C91101">
      <w:pPr>
        <w:numPr>
          <w:ilvl w:val="1"/>
          <w:numId w:val="11"/>
        </w:numPr>
        <w:spacing w:line="288" w:lineRule="auto"/>
        <w:ind w:left="0" w:firstLine="0"/>
        <w:jc w:val="both"/>
      </w:pPr>
      <w:r>
        <w:t xml:space="preserve"> Член Ассоциации не вправе предъявлять к Ассоциации регрессные требования в связи с возмещением им убытков третьим лицам, если такие убытки возникли в результате исполнения членом Ассоциации своих обязанностей и/или реализации уставной деятельности.</w:t>
      </w:r>
    </w:p>
    <w:p w14:paraId="2D98FFD7" w14:textId="77777777" w:rsidR="00097EB2" w:rsidRDefault="00C91101">
      <w:pPr>
        <w:numPr>
          <w:ilvl w:val="1"/>
          <w:numId w:val="11"/>
        </w:numPr>
        <w:spacing w:line="288" w:lineRule="auto"/>
        <w:ind w:left="0" w:firstLine="0"/>
        <w:jc w:val="both"/>
        <w:rPr>
          <w:color w:val="000000" w:themeColor="text1"/>
        </w:rPr>
      </w:pPr>
      <w:r>
        <w:rPr>
          <w:color w:val="000000" w:themeColor="text1"/>
        </w:rPr>
        <w:t xml:space="preserve"> Заинтересованные лица (в т.ч. представители членов Ассоциации)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Ассоциации (предотвращение конфликта интересов). </w:t>
      </w:r>
    </w:p>
    <w:p w14:paraId="619BB5C4" w14:textId="77777777" w:rsidR="00097EB2" w:rsidRDefault="00097EB2">
      <w:pPr>
        <w:spacing w:line="288" w:lineRule="auto"/>
        <w:jc w:val="both"/>
        <w:rPr>
          <w:color w:val="000000" w:themeColor="text1"/>
        </w:rPr>
      </w:pPr>
    </w:p>
    <w:p w14:paraId="2D99182A" w14:textId="77777777" w:rsidR="00097EB2" w:rsidRDefault="00C91101">
      <w:pPr>
        <w:pStyle w:val="1"/>
        <w:shd w:val="clear" w:color="auto" w:fill="BFBFBF"/>
        <w:spacing w:before="0" w:after="0" w:line="288" w:lineRule="auto"/>
        <w:jc w:val="center"/>
        <w:rPr>
          <w:rFonts w:ascii="Times New Roman" w:hAnsi="Times New Roman"/>
          <w:sz w:val="24"/>
          <w:szCs w:val="24"/>
        </w:rPr>
      </w:pPr>
      <w:r>
        <w:rPr>
          <w:rFonts w:ascii="Times New Roman" w:hAnsi="Times New Roman"/>
          <w:sz w:val="24"/>
          <w:szCs w:val="24"/>
        </w:rPr>
        <w:t>7.  ОРГАНЫ УПРАВЛЕНИЯ АССОЦИАЦИИ</w:t>
      </w:r>
    </w:p>
    <w:p w14:paraId="6540D5AD" w14:textId="77777777" w:rsidR="00097EB2" w:rsidRDefault="00C91101">
      <w:pPr>
        <w:numPr>
          <w:ilvl w:val="1"/>
          <w:numId w:val="12"/>
        </w:numPr>
        <w:spacing w:line="288" w:lineRule="auto"/>
        <w:ind w:left="0" w:firstLine="0"/>
        <w:jc w:val="both"/>
      </w:pPr>
      <w:r>
        <w:t xml:space="preserve">Органами управления Ассоциации являются: </w:t>
      </w:r>
    </w:p>
    <w:p w14:paraId="03524690" w14:textId="77777777" w:rsidR="00097EB2" w:rsidRDefault="00C91101">
      <w:pPr>
        <w:numPr>
          <w:ilvl w:val="2"/>
          <w:numId w:val="13"/>
        </w:numPr>
        <w:spacing w:line="288" w:lineRule="auto"/>
        <w:jc w:val="both"/>
      </w:pPr>
      <w:r>
        <w:t xml:space="preserve">Общее собрание членов Ассоциации; </w:t>
      </w:r>
    </w:p>
    <w:p w14:paraId="0669A755" w14:textId="77777777" w:rsidR="00097EB2" w:rsidRDefault="00C91101">
      <w:pPr>
        <w:numPr>
          <w:ilvl w:val="2"/>
          <w:numId w:val="13"/>
        </w:numPr>
        <w:spacing w:line="288" w:lineRule="auto"/>
        <w:jc w:val="both"/>
      </w:pPr>
      <w:r>
        <w:t xml:space="preserve">Правление Ассоциации; </w:t>
      </w:r>
    </w:p>
    <w:p w14:paraId="1E451105" w14:textId="77777777" w:rsidR="00097EB2" w:rsidRDefault="00C91101" w:rsidP="002A2278">
      <w:pPr>
        <w:numPr>
          <w:ilvl w:val="2"/>
          <w:numId w:val="13"/>
        </w:numPr>
        <w:spacing w:line="288" w:lineRule="auto"/>
        <w:jc w:val="both"/>
      </w:pPr>
      <w:r>
        <w:t>Исполнительный орган Ассоциации - Генеральный директор Ассоциации.</w:t>
      </w:r>
    </w:p>
    <w:p w14:paraId="5AAAAC92" w14:textId="350A9F77" w:rsidR="00097EB2" w:rsidRDefault="002A2278" w:rsidP="002A2278">
      <w:pPr>
        <w:pStyle w:val="af7"/>
        <w:numPr>
          <w:ilvl w:val="1"/>
          <w:numId w:val="13"/>
        </w:numPr>
        <w:tabs>
          <w:tab w:val="clear" w:pos="360"/>
          <w:tab w:val="left" w:pos="0"/>
        </w:tabs>
        <w:spacing w:line="288" w:lineRule="auto"/>
        <w:ind w:left="0" w:firstLine="0"/>
        <w:jc w:val="both"/>
      </w:pPr>
      <w:r>
        <w:t xml:space="preserve"> </w:t>
      </w:r>
      <w:r w:rsidR="00C91101">
        <w:t xml:space="preserve">Для достижения целей, установленных настоящим Уставом, в Ассоциации могут создаваться специализированные органы. </w:t>
      </w:r>
    </w:p>
    <w:p w14:paraId="60AB3DBB" w14:textId="77777777" w:rsidR="00097EB2" w:rsidRDefault="00C91101" w:rsidP="002A2278">
      <w:pPr>
        <w:numPr>
          <w:ilvl w:val="1"/>
          <w:numId w:val="13"/>
        </w:numPr>
        <w:tabs>
          <w:tab w:val="clear" w:pos="360"/>
          <w:tab w:val="left" w:pos="0"/>
        </w:tabs>
        <w:spacing w:line="288" w:lineRule="auto"/>
        <w:ind w:left="0" w:firstLine="0"/>
        <w:jc w:val="both"/>
      </w:pPr>
      <w:r>
        <w:t>Правление Ассоциации при создании специализированных органов, утверждает положения о них и их персональный состав.</w:t>
      </w:r>
    </w:p>
    <w:p w14:paraId="246C2B9E" w14:textId="77777777" w:rsidR="00097EB2" w:rsidRDefault="00097EB2">
      <w:pPr>
        <w:tabs>
          <w:tab w:val="left" w:pos="0"/>
        </w:tabs>
        <w:spacing w:line="288" w:lineRule="auto"/>
        <w:jc w:val="both"/>
      </w:pPr>
    </w:p>
    <w:p w14:paraId="64D20977" w14:textId="77777777" w:rsidR="00097EB2" w:rsidRDefault="00C91101">
      <w:pPr>
        <w:pStyle w:val="1"/>
        <w:shd w:val="clear" w:color="auto" w:fill="BFBFBF"/>
        <w:spacing w:before="0" w:after="0" w:line="288" w:lineRule="auto"/>
        <w:jc w:val="center"/>
        <w:rPr>
          <w:rFonts w:ascii="Times New Roman" w:hAnsi="Times New Roman"/>
          <w:sz w:val="24"/>
          <w:szCs w:val="24"/>
        </w:rPr>
      </w:pPr>
      <w:r>
        <w:rPr>
          <w:rFonts w:ascii="Times New Roman" w:hAnsi="Times New Roman"/>
          <w:sz w:val="24"/>
          <w:szCs w:val="24"/>
        </w:rPr>
        <w:t>8. ОБЩЕЕ СОБРАНИЕ ЧЛЕНОВ АССОЦИАЦИИ</w:t>
      </w:r>
    </w:p>
    <w:p w14:paraId="68C1F57E" w14:textId="77777777" w:rsidR="00097EB2" w:rsidRDefault="00C91101">
      <w:pPr>
        <w:numPr>
          <w:ilvl w:val="1"/>
          <w:numId w:val="14"/>
        </w:numPr>
        <w:tabs>
          <w:tab w:val="clear" w:pos="2204"/>
          <w:tab w:val="left" w:pos="0"/>
        </w:tabs>
        <w:spacing w:line="288" w:lineRule="auto"/>
        <w:ind w:left="0" w:firstLine="0"/>
        <w:jc w:val="both"/>
      </w:pPr>
      <w:r>
        <w:t>Общее собрание членов Ассоциации является высшим органом управления Ассоциации, полномочным рассматривать отнесённые к его компетенции законодательством Российской Федерации и настоящим Уставом вопросы Ассоциации.</w:t>
      </w:r>
    </w:p>
    <w:p w14:paraId="73F3C5C0" w14:textId="77777777" w:rsidR="00097EB2" w:rsidRDefault="00C91101">
      <w:pPr>
        <w:numPr>
          <w:ilvl w:val="1"/>
          <w:numId w:val="14"/>
        </w:numPr>
        <w:tabs>
          <w:tab w:val="clear" w:pos="2204"/>
          <w:tab w:val="left" w:pos="0"/>
        </w:tabs>
        <w:spacing w:line="288" w:lineRule="auto"/>
        <w:ind w:left="0" w:firstLine="0"/>
        <w:jc w:val="both"/>
      </w:pPr>
      <w:r>
        <w:t>Право на участие в Общем собрании членов Ассоциации осуществляется юридическим лицом – членом Ассоциации, через своего представителя, имеющего право без доверенности действовать от имени соответствующего юридического лица, или по доверенности через иного представителя. Право на участие в Общем собрании членов Ассоциации - индивидуальных предпринимателей реализуется через их непосредственное (личное) участие.</w:t>
      </w:r>
    </w:p>
    <w:p w14:paraId="69F654ED" w14:textId="77777777" w:rsidR="00097EB2" w:rsidRDefault="00C91101">
      <w:pPr>
        <w:numPr>
          <w:ilvl w:val="1"/>
          <w:numId w:val="14"/>
        </w:numPr>
        <w:tabs>
          <w:tab w:val="clear" w:pos="2204"/>
          <w:tab w:val="left" w:pos="0"/>
        </w:tabs>
        <w:spacing w:line="288" w:lineRule="auto"/>
        <w:ind w:left="0" w:firstLine="0"/>
        <w:jc w:val="both"/>
      </w:pPr>
      <w:r>
        <w:t xml:space="preserve">К исключительной компетенции Общего собрания членов Ассоциации относится решение следующих вопросов: </w:t>
      </w:r>
    </w:p>
    <w:p w14:paraId="2A2503CE" w14:textId="77777777" w:rsidR="00097EB2" w:rsidRDefault="00C91101">
      <w:pPr>
        <w:numPr>
          <w:ilvl w:val="2"/>
          <w:numId w:val="14"/>
        </w:numPr>
        <w:tabs>
          <w:tab w:val="clear" w:pos="2847"/>
          <w:tab w:val="left" w:pos="0"/>
        </w:tabs>
        <w:spacing w:line="288" w:lineRule="auto"/>
        <w:ind w:left="0" w:firstLine="0"/>
        <w:jc w:val="both"/>
      </w:pPr>
      <w:r>
        <w:t>определение приоритетных направлений деятельности Ассоциации, принципов формирования и использования ее имущества;</w:t>
      </w:r>
    </w:p>
    <w:p w14:paraId="690FCB67" w14:textId="77777777" w:rsidR="00097EB2" w:rsidRDefault="00C91101">
      <w:pPr>
        <w:numPr>
          <w:ilvl w:val="2"/>
          <w:numId w:val="14"/>
        </w:numPr>
        <w:tabs>
          <w:tab w:val="clear" w:pos="2847"/>
          <w:tab w:val="left" w:pos="0"/>
        </w:tabs>
        <w:spacing w:line="288" w:lineRule="auto"/>
        <w:ind w:left="0" w:firstLine="0"/>
        <w:jc w:val="both"/>
      </w:pPr>
      <w:r>
        <w:t>изменение Устава Ассоциации;</w:t>
      </w:r>
    </w:p>
    <w:p w14:paraId="1DFB18E5" w14:textId="77777777" w:rsidR="00097EB2" w:rsidRDefault="00C91101">
      <w:pPr>
        <w:numPr>
          <w:ilvl w:val="2"/>
          <w:numId w:val="14"/>
        </w:numPr>
        <w:tabs>
          <w:tab w:val="clear" w:pos="2847"/>
          <w:tab w:val="left" w:pos="0"/>
        </w:tabs>
        <w:spacing w:line="288" w:lineRule="auto"/>
        <w:ind w:left="0" w:firstLine="0"/>
        <w:jc w:val="both"/>
      </w:pPr>
      <w:r>
        <w:lastRenderedPageBreak/>
        <w:t>образование органов Ассоциации, в том числе избрание тайным голосованием членов постоянно действующего коллегиального органа управления Ассоциации, руководителя постоянно действующего коллегиального органа управления саморегулируемой организации, досрочное прекращение полномочий членов постоянно действующего коллегиального органа управления и руководителя постоянно действующего коллегиального органа управления;</w:t>
      </w:r>
    </w:p>
    <w:p w14:paraId="44F6C0F0" w14:textId="77777777" w:rsidR="00097EB2" w:rsidRDefault="00C91101">
      <w:pPr>
        <w:numPr>
          <w:ilvl w:val="2"/>
          <w:numId w:val="14"/>
        </w:numPr>
        <w:tabs>
          <w:tab w:val="clear" w:pos="2847"/>
          <w:tab w:val="left" w:pos="0"/>
        </w:tabs>
        <w:spacing w:line="288" w:lineRule="auto"/>
        <w:ind w:left="0" w:firstLine="0"/>
        <w:jc w:val="both"/>
      </w:pPr>
      <w:r>
        <w:t>утверждение годового отчёта постоянно действующего коллегиального органа управления саморегулируемой организации и исполнительного органа Ассоциации;</w:t>
      </w:r>
    </w:p>
    <w:p w14:paraId="4954966C" w14:textId="77777777" w:rsidR="00097EB2" w:rsidRDefault="00C91101">
      <w:pPr>
        <w:numPr>
          <w:ilvl w:val="2"/>
          <w:numId w:val="14"/>
        </w:numPr>
        <w:tabs>
          <w:tab w:val="clear" w:pos="2847"/>
          <w:tab w:val="left" w:pos="0"/>
        </w:tabs>
        <w:spacing w:line="288" w:lineRule="auto"/>
        <w:ind w:left="0" w:firstLine="0"/>
        <w:jc w:val="both"/>
      </w:pPr>
      <w:r>
        <w:t>утверждение сметы саморегулируемой организации, внесение в неё изменений, утверждение годовой бухгалтерской отчётности Ассоциации;</w:t>
      </w:r>
    </w:p>
    <w:p w14:paraId="4D1B81E7" w14:textId="77777777" w:rsidR="00097EB2" w:rsidRDefault="00C91101">
      <w:pPr>
        <w:numPr>
          <w:ilvl w:val="2"/>
          <w:numId w:val="14"/>
        </w:numPr>
        <w:tabs>
          <w:tab w:val="clear" w:pos="2847"/>
          <w:tab w:val="left" w:pos="0"/>
        </w:tabs>
        <w:spacing w:line="288" w:lineRule="auto"/>
        <w:ind w:left="0" w:firstLine="0"/>
        <w:jc w:val="both"/>
      </w:pPr>
      <w:r>
        <w:t>принятие решений о создании Ассоциацией других юридических лиц, об участии Ассоциации в других юридических лицах, об открытии представительств Ассоциации;</w:t>
      </w:r>
    </w:p>
    <w:p w14:paraId="33535E80" w14:textId="77777777" w:rsidR="00097EB2" w:rsidRDefault="00C91101">
      <w:pPr>
        <w:numPr>
          <w:ilvl w:val="2"/>
          <w:numId w:val="14"/>
        </w:numPr>
        <w:tabs>
          <w:tab w:val="clear" w:pos="2847"/>
          <w:tab w:val="left" w:pos="0"/>
        </w:tabs>
        <w:spacing w:line="288" w:lineRule="auto"/>
        <w:ind w:left="0" w:firstLine="0"/>
        <w:jc w:val="both"/>
      </w:pPr>
      <w:r>
        <w:t>принятие решений о реорганизации и ликвидации Ассоциации, о назначении ликвидационной комиссии (ликвидатора) и об утверждении ликвидационного баланса;</w:t>
      </w:r>
    </w:p>
    <w:p w14:paraId="205D1757" w14:textId="77777777" w:rsidR="00097EB2" w:rsidRDefault="00C91101">
      <w:pPr>
        <w:numPr>
          <w:ilvl w:val="2"/>
          <w:numId w:val="14"/>
        </w:numPr>
        <w:tabs>
          <w:tab w:val="clear" w:pos="2847"/>
          <w:tab w:val="left" w:pos="0"/>
        </w:tabs>
        <w:spacing w:line="288" w:lineRule="auto"/>
        <w:ind w:left="0" w:firstLine="0"/>
        <w:jc w:val="both"/>
      </w:pPr>
      <w:r>
        <w:t>принятие решения о добровольном исключении сведений о саморегулируемой организации из государственного реестра саморегулируемых организаций;</w:t>
      </w:r>
    </w:p>
    <w:p w14:paraId="2E5518FB" w14:textId="77777777" w:rsidR="00097EB2" w:rsidRDefault="00C91101">
      <w:pPr>
        <w:numPr>
          <w:ilvl w:val="2"/>
          <w:numId w:val="14"/>
        </w:numPr>
        <w:tabs>
          <w:tab w:val="clear" w:pos="2847"/>
          <w:tab w:val="left" w:pos="0"/>
        </w:tabs>
        <w:spacing w:line="288" w:lineRule="auto"/>
        <w:ind w:left="0" w:firstLine="0"/>
        <w:jc w:val="both"/>
      </w:pPr>
      <w:r>
        <w:t xml:space="preserve"> принятие решений о порядке определения размера и способа уплаты членских взносов, о дополнительных имущественных взносах членов Ассоциации в ее имущество и о размере их субсидиарной ответственности по обязательствам Ассоциации, если такая ответственность предусмотрена законом или уставом;</w:t>
      </w:r>
    </w:p>
    <w:p w14:paraId="11AC2DC1" w14:textId="77777777" w:rsidR="00097EB2" w:rsidRPr="0035046D" w:rsidRDefault="00C91101">
      <w:pPr>
        <w:numPr>
          <w:ilvl w:val="2"/>
          <w:numId w:val="14"/>
        </w:numPr>
        <w:tabs>
          <w:tab w:val="clear" w:pos="2847"/>
          <w:tab w:val="left" w:pos="0"/>
        </w:tabs>
        <w:spacing w:line="288" w:lineRule="auto"/>
        <w:ind w:left="0" w:firstLine="0"/>
        <w:jc w:val="both"/>
      </w:pPr>
      <w:r>
        <w:t xml:space="preserve">установление размеров взносов в компенсационные фонды саморегулируемой </w:t>
      </w:r>
      <w:r w:rsidRPr="0035046D">
        <w:t>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w:t>
      </w:r>
    </w:p>
    <w:p w14:paraId="1563ED0E" w14:textId="02FFD1D9" w:rsidR="00097EB2" w:rsidRPr="0035046D" w:rsidRDefault="0035046D">
      <w:pPr>
        <w:numPr>
          <w:ilvl w:val="2"/>
          <w:numId w:val="14"/>
        </w:numPr>
        <w:tabs>
          <w:tab w:val="clear" w:pos="2847"/>
          <w:tab w:val="left" w:pos="0"/>
        </w:tabs>
        <w:spacing w:line="288" w:lineRule="auto"/>
        <w:ind w:left="0" w:firstLine="0"/>
        <w:jc w:val="both"/>
      </w:pPr>
      <w:r w:rsidRPr="0035046D">
        <w:t>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14:paraId="3589DE72" w14:textId="77777777" w:rsidR="00097EB2" w:rsidRPr="0035046D" w:rsidRDefault="00C91101">
      <w:pPr>
        <w:numPr>
          <w:ilvl w:val="2"/>
          <w:numId w:val="14"/>
        </w:numPr>
        <w:tabs>
          <w:tab w:val="clear" w:pos="2847"/>
          <w:tab w:val="left" w:pos="0"/>
        </w:tabs>
        <w:spacing w:line="288" w:lineRule="auto"/>
        <w:ind w:left="0" w:firstLine="0"/>
        <w:jc w:val="both"/>
      </w:pPr>
      <w:r w:rsidRPr="0035046D">
        <w:t>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стандартов и правил саморегулируемой организации, условий членства в саморегулируемой организации;</w:t>
      </w:r>
    </w:p>
    <w:p w14:paraId="05278346" w14:textId="77777777" w:rsidR="00097EB2" w:rsidRDefault="00C91101">
      <w:pPr>
        <w:numPr>
          <w:ilvl w:val="2"/>
          <w:numId w:val="14"/>
        </w:numPr>
        <w:tabs>
          <w:tab w:val="clear" w:pos="2847"/>
          <w:tab w:val="left" w:pos="0"/>
        </w:tabs>
        <w:spacing w:line="288" w:lineRule="auto"/>
        <w:ind w:left="0" w:firstLine="0"/>
        <w:jc w:val="both"/>
      </w:pPr>
      <w:r w:rsidRPr="0035046D">
        <w:t>утверждение документов, обязанность принятия которых возложена законодательством на Общее</w:t>
      </w:r>
      <w:r>
        <w:t xml:space="preserve"> собрание членов Ассоциации;</w:t>
      </w:r>
    </w:p>
    <w:p w14:paraId="57E3CF52" w14:textId="77777777" w:rsidR="00097EB2" w:rsidRDefault="00C91101">
      <w:pPr>
        <w:numPr>
          <w:ilvl w:val="2"/>
          <w:numId w:val="14"/>
        </w:numPr>
        <w:tabs>
          <w:tab w:val="clear" w:pos="2847"/>
          <w:tab w:val="left" w:pos="0"/>
        </w:tabs>
        <w:spacing w:line="288" w:lineRule="auto"/>
        <w:ind w:left="0" w:firstLine="0"/>
        <w:jc w:val="both"/>
      </w:pPr>
      <w:r>
        <w:t>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 выборы (назначение) Генерального директора Ассоциации;</w:t>
      </w:r>
    </w:p>
    <w:p w14:paraId="59957426" w14:textId="77777777" w:rsidR="00097EB2" w:rsidRDefault="00C91101">
      <w:pPr>
        <w:numPr>
          <w:ilvl w:val="2"/>
          <w:numId w:val="14"/>
        </w:numPr>
        <w:tabs>
          <w:tab w:val="clear" w:pos="2847"/>
          <w:tab w:val="left" w:pos="0"/>
        </w:tabs>
        <w:spacing w:line="288" w:lineRule="auto"/>
        <w:ind w:left="0" w:firstLine="0"/>
        <w:jc w:val="both"/>
      </w:pPr>
      <w:r>
        <w:t>рассмотрение жалобы лица, исключенного из членов саморегулируемой организации,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
    <w:p w14:paraId="5595BD34" w14:textId="77777777" w:rsidR="00097EB2" w:rsidRDefault="00C91101">
      <w:pPr>
        <w:numPr>
          <w:ilvl w:val="2"/>
          <w:numId w:val="14"/>
        </w:numPr>
        <w:tabs>
          <w:tab w:val="clear" w:pos="2847"/>
          <w:tab w:val="left" w:pos="0"/>
        </w:tabs>
        <w:spacing w:line="288" w:lineRule="auto"/>
        <w:ind w:left="0" w:firstLine="0"/>
        <w:jc w:val="both"/>
      </w:pPr>
      <w:r>
        <w:lastRenderedPageBreak/>
        <w:t xml:space="preserve"> принятие иных решений, которые в соответствии с Градостроительным кодексом Российской Федерации, Федеральным законом «О саморегулируемых организациях», другими федеральными законами и Уставом Ассоциации отнесены к компетенции Общего собрания членов саморегулируемой организации.</w:t>
      </w:r>
    </w:p>
    <w:p w14:paraId="6C886734" w14:textId="77777777" w:rsidR="00097EB2" w:rsidRDefault="00C91101">
      <w:pPr>
        <w:numPr>
          <w:ilvl w:val="1"/>
          <w:numId w:val="14"/>
        </w:numPr>
        <w:tabs>
          <w:tab w:val="clear" w:pos="2204"/>
          <w:tab w:val="left" w:pos="0"/>
        </w:tabs>
        <w:spacing w:line="288" w:lineRule="auto"/>
        <w:ind w:left="0" w:firstLine="0"/>
        <w:jc w:val="both"/>
      </w:pPr>
      <w:r>
        <w:t xml:space="preserve">Общее собрание вправе рассматривать и принимать решения по любым вопросам, относящимся к уставной деятельности Ассоциации. </w:t>
      </w:r>
    </w:p>
    <w:p w14:paraId="47EC24A2" w14:textId="77777777" w:rsidR="00097EB2" w:rsidRDefault="00C91101">
      <w:pPr>
        <w:numPr>
          <w:ilvl w:val="1"/>
          <w:numId w:val="14"/>
        </w:numPr>
        <w:tabs>
          <w:tab w:val="clear" w:pos="2204"/>
          <w:tab w:val="left" w:pos="0"/>
        </w:tabs>
        <w:spacing w:line="288" w:lineRule="auto"/>
        <w:ind w:left="0" w:firstLine="0"/>
        <w:jc w:val="both"/>
      </w:pPr>
      <w:r>
        <w:t>Общее собрание членов Ассоциации осуществляет свои полномочия путём проведения очередных и (или) внеочередных собраний членов Ассоциации.</w:t>
      </w:r>
    </w:p>
    <w:p w14:paraId="494646AC" w14:textId="77777777" w:rsidR="00097EB2" w:rsidRDefault="00C91101">
      <w:pPr>
        <w:numPr>
          <w:ilvl w:val="1"/>
          <w:numId w:val="14"/>
        </w:numPr>
        <w:tabs>
          <w:tab w:val="clear" w:pos="2204"/>
          <w:tab w:val="left" w:pos="0"/>
        </w:tabs>
        <w:spacing w:line="288" w:lineRule="auto"/>
        <w:ind w:left="0" w:firstLine="0"/>
        <w:jc w:val="both"/>
      </w:pPr>
      <w:r>
        <w:t>Очередное собрание членов Ассоциации проводится один раз в год и созывается по решению Правления Ассоциации.</w:t>
      </w:r>
    </w:p>
    <w:p w14:paraId="28121CF0" w14:textId="77777777" w:rsidR="00097EB2" w:rsidRDefault="00C91101">
      <w:pPr>
        <w:numPr>
          <w:ilvl w:val="1"/>
          <w:numId w:val="14"/>
        </w:numPr>
        <w:tabs>
          <w:tab w:val="clear" w:pos="2204"/>
          <w:tab w:val="left" w:pos="0"/>
        </w:tabs>
        <w:spacing w:line="288" w:lineRule="auto"/>
        <w:ind w:left="0" w:firstLine="0"/>
        <w:jc w:val="both"/>
      </w:pPr>
      <w:r>
        <w:t>Внеочередное собрание членов Ассоциации созывается по решению Правления Ассоциации, Председателя Правления Ассоциации, либо не менее 1/3 (одной трети) членов Ассоциации для принятия решения по неотложным вопросам.</w:t>
      </w:r>
    </w:p>
    <w:p w14:paraId="59ECDE9B" w14:textId="77777777" w:rsidR="00097EB2" w:rsidRDefault="00C91101">
      <w:pPr>
        <w:numPr>
          <w:ilvl w:val="1"/>
          <w:numId w:val="14"/>
        </w:numPr>
        <w:tabs>
          <w:tab w:val="clear" w:pos="2204"/>
          <w:tab w:val="left" w:pos="0"/>
        </w:tabs>
        <w:spacing w:line="288" w:lineRule="auto"/>
        <w:ind w:left="0" w:firstLine="0"/>
        <w:jc w:val="both"/>
      </w:pPr>
      <w:r>
        <w:t xml:space="preserve">Общее собрание членов Ассоциации полномочно принимать решения по вопросам своей компетенции, если на нем присутствует более половины членов Ассоциации, если более высокий кворум не требуется в соответствии с законодательством Российской Федерации и настоящим Уставом. </w:t>
      </w:r>
    </w:p>
    <w:p w14:paraId="6F24BBB8" w14:textId="77777777" w:rsidR="00097EB2" w:rsidRDefault="00C91101">
      <w:pPr>
        <w:numPr>
          <w:ilvl w:val="1"/>
          <w:numId w:val="14"/>
        </w:numPr>
        <w:tabs>
          <w:tab w:val="clear" w:pos="2204"/>
          <w:tab w:val="left" w:pos="0"/>
        </w:tabs>
        <w:spacing w:line="288" w:lineRule="auto"/>
        <w:ind w:left="0" w:firstLine="0"/>
        <w:jc w:val="both"/>
      </w:pPr>
      <w:r>
        <w:t xml:space="preserve">Общее собрание членов Ассоциации принимает решения по вопросам его компетенции простым большинством голосов присутствующих на заседании, если иное не предусмотрено законодательством Российской Федерации и Уставом Ассоциации. </w:t>
      </w:r>
    </w:p>
    <w:p w14:paraId="6F4272C2" w14:textId="140C50D8" w:rsidR="00097EB2" w:rsidRDefault="00C91101">
      <w:pPr>
        <w:numPr>
          <w:ilvl w:val="1"/>
          <w:numId w:val="14"/>
        </w:numPr>
        <w:tabs>
          <w:tab w:val="clear" w:pos="2204"/>
          <w:tab w:val="left" w:pos="0"/>
        </w:tabs>
        <w:spacing w:line="288" w:lineRule="auto"/>
        <w:ind w:left="0" w:firstLine="0"/>
        <w:jc w:val="both"/>
      </w:pPr>
      <w:r>
        <w:t xml:space="preserve">Решения Общего собрания членов Ассоциации по вопросам, указанным в пункте 8.3. настоящего Устава отнесены к исключительной компетенции Общего собрания членов Ассоциации, принимаются квалифицированным большинством голосов в две трети голосов </w:t>
      </w:r>
      <w:r w:rsidR="00EF589E" w:rsidRPr="00EF589E">
        <w:t xml:space="preserve">зарегистрированных для участия на Общем собрании </w:t>
      </w:r>
      <w:r w:rsidRPr="00EF589E">
        <w:t>членов</w:t>
      </w:r>
      <w:r>
        <w:t xml:space="preserve"> Ассоциации.</w:t>
      </w:r>
    </w:p>
    <w:p w14:paraId="6339727D" w14:textId="77777777" w:rsidR="00097EB2" w:rsidRDefault="00C91101">
      <w:pPr>
        <w:numPr>
          <w:ilvl w:val="1"/>
          <w:numId w:val="14"/>
        </w:numPr>
        <w:tabs>
          <w:tab w:val="clear" w:pos="2204"/>
          <w:tab w:val="left" w:pos="0"/>
        </w:tabs>
        <w:spacing w:line="288" w:lineRule="auto"/>
        <w:ind w:left="0" w:firstLine="0"/>
        <w:jc w:val="both"/>
      </w:pPr>
      <w:r>
        <w:t>Каждый член Ассоциации при голосовании имеет один голос.</w:t>
      </w:r>
    </w:p>
    <w:p w14:paraId="2DEA028C" w14:textId="77777777" w:rsidR="00097EB2" w:rsidRDefault="00C91101">
      <w:pPr>
        <w:numPr>
          <w:ilvl w:val="1"/>
          <w:numId w:val="14"/>
        </w:numPr>
        <w:tabs>
          <w:tab w:val="clear" w:pos="2204"/>
          <w:tab w:val="left" w:pos="0"/>
        </w:tabs>
        <w:spacing w:line="288" w:lineRule="auto"/>
        <w:ind w:left="0" w:firstLine="0"/>
        <w:jc w:val="both"/>
      </w:pPr>
      <w:r>
        <w:t>Решения Общего собрания членов Ассоциации принимаются на его заседаниях открытым голосованием, за исключением голосования по вопросам избрания и прекращения полномочий членов Правления Ассоциации, избрания и прекращения полномочий Председателя Правления Ассоциации.</w:t>
      </w:r>
    </w:p>
    <w:p w14:paraId="0570863C" w14:textId="77777777" w:rsidR="00097EB2" w:rsidRDefault="00C91101">
      <w:pPr>
        <w:numPr>
          <w:ilvl w:val="1"/>
          <w:numId w:val="14"/>
        </w:numPr>
        <w:tabs>
          <w:tab w:val="clear" w:pos="2204"/>
          <w:tab w:val="left" w:pos="0"/>
        </w:tabs>
        <w:spacing w:line="288" w:lineRule="auto"/>
        <w:ind w:left="0" w:firstLine="0"/>
        <w:jc w:val="both"/>
      </w:pPr>
      <w:r>
        <w:t>В случае тайного голосования, члены Ассоциации голосуют по бюллетеням.</w:t>
      </w:r>
    </w:p>
    <w:p w14:paraId="48DA6950" w14:textId="77777777" w:rsidR="00097EB2" w:rsidRDefault="00C91101">
      <w:pPr>
        <w:numPr>
          <w:ilvl w:val="1"/>
          <w:numId w:val="14"/>
        </w:numPr>
        <w:tabs>
          <w:tab w:val="clear" w:pos="2204"/>
          <w:tab w:val="left" w:pos="0"/>
        </w:tabs>
        <w:spacing w:line="288" w:lineRule="auto"/>
        <w:ind w:left="0" w:firstLine="0"/>
        <w:jc w:val="both"/>
      </w:pPr>
      <w:r>
        <w:t>Председательствует на Общем собрании членов Ассоциации Председатель Правления Ассоциации.</w:t>
      </w:r>
    </w:p>
    <w:p w14:paraId="7E0700C5" w14:textId="77777777" w:rsidR="00097EB2" w:rsidRDefault="00C91101">
      <w:pPr>
        <w:numPr>
          <w:ilvl w:val="1"/>
          <w:numId w:val="14"/>
        </w:numPr>
        <w:tabs>
          <w:tab w:val="clear" w:pos="2204"/>
          <w:tab w:val="left" w:pos="0"/>
        </w:tabs>
        <w:spacing w:line="288" w:lineRule="auto"/>
        <w:ind w:left="0" w:firstLine="0"/>
        <w:jc w:val="both"/>
      </w:pPr>
      <w:r>
        <w:t xml:space="preserve">Решения Общего собрания членов Ассоциации обязательны для всех членов Ассоциации. </w:t>
      </w:r>
    </w:p>
    <w:p w14:paraId="6DB5762E" w14:textId="77777777" w:rsidR="00097EB2" w:rsidRDefault="00C91101">
      <w:pPr>
        <w:numPr>
          <w:ilvl w:val="1"/>
          <w:numId w:val="14"/>
        </w:numPr>
        <w:tabs>
          <w:tab w:val="clear" w:pos="2204"/>
          <w:tab w:val="left" w:pos="0"/>
        </w:tabs>
        <w:spacing w:line="288" w:lineRule="auto"/>
        <w:ind w:left="0" w:firstLine="0"/>
        <w:jc w:val="both"/>
      </w:pPr>
      <w:r>
        <w:rPr>
          <w:shd w:val="clear" w:color="auto" w:fill="FFFFFF"/>
        </w:rPr>
        <w:t>Решение Общего собрания членов Ассоциации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w:t>
      </w:r>
      <w:r>
        <w:rPr>
          <w:rStyle w:val="apple-converted-space"/>
          <w:shd w:val="clear" w:color="auto" w:fill="FFFFFF"/>
        </w:rPr>
        <w:t xml:space="preserve"> под</w:t>
      </w:r>
      <w:r>
        <w:rPr>
          <w:shd w:val="clear" w:color="auto" w:fill="FFFFFF"/>
        </w:rPr>
        <w:t xml:space="preserve">пунктами 8.3.1 – 8.3.10 настоящего Устава. </w:t>
      </w:r>
      <w:r>
        <w:rPr>
          <w:lang w:eastAsia="ru-RU"/>
        </w:rPr>
        <w:t>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6583C336" w14:textId="77777777" w:rsidR="00097EB2" w:rsidRDefault="00C91101">
      <w:pPr>
        <w:numPr>
          <w:ilvl w:val="1"/>
          <w:numId w:val="14"/>
        </w:numPr>
        <w:tabs>
          <w:tab w:val="clear" w:pos="2204"/>
          <w:tab w:val="left" w:pos="0"/>
        </w:tabs>
        <w:spacing w:line="288" w:lineRule="auto"/>
        <w:ind w:left="0" w:firstLine="0"/>
        <w:jc w:val="both"/>
      </w:pPr>
      <w:r>
        <w:rPr>
          <w:lang w:eastAsia="ru-RU"/>
        </w:rPr>
        <w:t xml:space="preserve">Заочное голосование созывается по решению Председателя Правления Ассоциации или Правления Ассоциации. Между датой начала заочного голосования и датой проведения </w:t>
      </w:r>
      <w:r>
        <w:rPr>
          <w:lang w:eastAsia="ru-RU"/>
        </w:rPr>
        <w:lastRenderedPageBreak/>
        <w:t>подсчета голосов по итогам заочного голосования должно пройти не менее 5 (пяти) дней – период голосования.</w:t>
      </w:r>
    </w:p>
    <w:p w14:paraId="0AE4DC3E" w14:textId="77777777" w:rsidR="00097EB2" w:rsidRDefault="00C91101">
      <w:pPr>
        <w:numPr>
          <w:ilvl w:val="1"/>
          <w:numId w:val="14"/>
        </w:numPr>
        <w:tabs>
          <w:tab w:val="clear" w:pos="2204"/>
          <w:tab w:val="left" w:pos="0"/>
        </w:tabs>
        <w:spacing w:line="288" w:lineRule="auto"/>
        <w:ind w:left="0" w:firstLine="0"/>
        <w:jc w:val="both"/>
      </w:pPr>
      <w:r>
        <w:rPr>
          <w:lang w:eastAsia="ru-RU"/>
        </w:rPr>
        <w:t>Оповещение членов Ассоциации о проведении заочного голосования, предварительной повестке для Общего собрания осуществляется Генеральным директором Ассоциации путем рассылки им уведомлений о проведении заочного голосования.</w:t>
      </w:r>
    </w:p>
    <w:p w14:paraId="08E1E00A" w14:textId="77777777" w:rsidR="00097EB2" w:rsidRDefault="00C91101">
      <w:pPr>
        <w:spacing w:line="288" w:lineRule="auto"/>
        <w:jc w:val="both"/>
      </w:pPr>
      <w:r>
        <w:t>В этом случае всем членам Ассоциации в обязательном порядке сообщается предлагаемая повестка дня, вопросы, поставленные на голосование. Члены Ассоциации до начала голосования имеют право ознакомиться со всей необходимой информацией и материалами, а также имеют возможность вносить предложения о включении в повестку дня дополнительных вопросов. До начала голосования Правление Ассоциации обязано проинформировать всех членов Ассоциации об измененной повестке дня.</w:t>
      </w:r>
    </w:p>
    <w:p w14:paraId="5C5C84DF" w14:textId="77777777" w:rsidR="00097EB2" w:rsidRDefault="00C91101">
      <w:pPr>
        <w:spacing w:line="288" w:lineRule="auto"/>
        <w:jc w:val="both"/>
      </w:pPr>
      <w:r>
        <w:t>Члены Ассоциации сообщают свое волеизъявление не позднее установленного Правлением Ассоциации дня завершения заочного голосования.</w:t>
      </w:r>
    </w:p>
    <w:p w14:paraId="6462436A" w14:textId="77777777" w:rsidR="00097EB2" w:rsidRDefault="00C91101">
      <w:pPr>
        <w:numPr>
          <w:ilvl w:val="1"/>
          <w:numId w:val="14"/>
        </w:numPr>
        <w:tabs>
          <w:tab w:val="clear" w:pos="2204"/>
          <w:tab w:val="left" w:pos="0"/>
        </w:tabs>
        <w:spacing w:line="288" w:lineRule="auto"/>
        <w:ind w:left="0" w:firstLine="0"/>
        <w:jc w:val="both"/>
      </w:pPr>
      <w:r>
        <w:t xml:space="preserve">Информация и документы по заочному голосованию размещаются на официальном сайте Ассоциации, в целях ознакомления членами Ассоциации. </w:t>
      </w:r>
    </w:p>
    <w:p w14:paraId="28C122A2" w14:textId="77777777" w:rsidR="00097EB2" w:rsidRDefault="00C91101">
      <w:pPr>
        <w:numPr>
          <w:ilvl w:val="1"/>
          <w:numId w:val="14"/>
        </w:numPr>
        <w:tabs>
          <w:tab w:val="clear" w:pos="2204"/>
          <w:tab w:val="left" w:pos="0"/>
        </w:tabs>
        <w:spacing w:line="288" w:lineRule="auto"/>
        <w:ind w:left="0" w:firstLine="0"/>
        <w:jc w:val="both"/>
      </w:pPr>
      <w:r>
        <w:rPr>
          <w:lang w:eastAsia="ru-RU"/>
        </w:rPr>
        <w:t xml:space="preserve">Общее собрание правомочно, если в день подсчета голосов по итогам заочного голосования представлены бюллетени более чем половины членов Ассоциации. </w:t>
      </w:r>
    </w:p>
    <w:p w14:paraId="145A74A0" w14:textId="77777777" w:rsidR="00097EB2" w:rsidRDefault="00C91101">
      <w:pPr>
        <w:numPr>
          <w:ilvl w:val="1"/>
          <w:numId w:val="14"/>
        </w:numPr>
        <w:tabs>
          <w:tab w:val="clear" w:pos="2204"/>
          <w:tab w:val="left" w:pos="0"/>
        </w:tabs>
        <w:spacing w:line="288" w:lineRule="auto"/>
        <w:ind w:left="0" w:firstLine="0"/>
        <w:jc w:val="both"/>
        <w:rPr>
          <w:lang w:eastAsia="ru-RU"/>
        </w:rPr>
      </w:pPr>
      <w:r>
        <w:t>По итогам Общего собрания членов Ассоциации составляется протокол. Протокол Общего собрания членов Ассоциации подписывается Председательствующим и секретарём</w:t>
      </w:r>
      <w:r>
        <w:rPr>
          <w:lang w:eastAsia="ru-RU"/>
        </w:rPr>
        <w:t xml:space="preserve"> Общего собрания членов Ассоциации на последнем листе протокола и заверяется печатью Ассоциации на сшивке протокола.</w:t>
      </w:r>
    </w:p>
    <w:p w14:paraId="6D38D472" w14:textId="77777777" w:rsidR="00097EB2" w:rsidRDefault="00C91101">
      <w:pPr>
        <w:numPr>
          <w:ilvl w:val="1"/>
          <w:numId w:val="14"/>
        </w:numPr>
        <w:tabs>
          <w:tab w:val="clear" w:pos="2204"/>
          <w:tab w:val="left" w:pos="0"/>
        </w:tabs>
        <w:spacing w:line="288" w:lineRule="auto"/>
        <w:ind w:left="0" w:firstLine="0"/>
        <w:jc w:val="both"/>
        <w:rPr>
          <w:lang w:eastAsia="ru-RU"/>
        </w:rPr>
      </w:pPr>
      <w:r>
        <w:rPr>
          <w:lang w:eastAsia="ru-RU"/>
        </w:rPr>
        <w:t>В протоколе о результатах заочного голосования должны быть указаны:</w:t>
      </w:r>
    </w:p>
    <w:p w14:paraId="383B0DB4" w14:textId="77777777" w:rsidR="00097EB2" w:rsidRDefault="00C91101">
      <w:pPr>
        <w:spacing w:line="288" w:lineRule="auto"/>
        <w:ind w:left="284"/>
        <w:jc w:val="both"/>
        <w:rPr>
          <w:lang w:eastAsia="ru-RU"/>
        </w:rPr>
      </w:pPr>
      <w:r>
        <w:rPr>
          <w:lang w:eastAsia="ru-RU"/>
        </w:rPr>
        <w:t>- дата, до которой принимались документы, содержащие сведения о голосовании высшего органа управления Ассоциации;</w:t>
      </w:r>
    </w:p>
    <w:p w14:paraId="4C8988A2" w14:textId="77777777" w:rsidR="00097EB2" w:rsidRDefault="00C91101">
      <w:pPr>
        <w:spacing w:line="288" w:lineRule="auto"/>
        <w:ind w:left="284"/>
        <w:jc w:val="both"/>
        <w:rPr>
          <w:lang w:eastAsia="ru-RU"/>
        </w:rPr>
      </w:pPr>
      <w:r>
        <w:rPr>
          <w:lang w:eastAsia="ru-RU"/>
        </w:rPr>
        <w:t>- сведения о лицах, принявших участие в голосовании;</w:t>
      </w:r>
    </w:p>
    <w:p w14:paraId="534B8B50" w14:textId="77777777" w:rsidR="00097EB2" w:rsidRDefault="00C91101">
      <w:pPr>
        <w:spacing w:line="288" w:lineRule="auto"/>
        <w:ind w:left="284"/>
        <w:jc w:val="both"/>
        <w:rPr>
          <w:lang w:eastAsia="ru-RU"/>
        </w:rPr>
      </w:pPr>
      <w:r>
        <w:rPr>
          <w:lang w:eastAsia="ru-RU"/>
        </w:rPr>
        <w:t>- результаты голосования по каждому вопросу повестки дня;</w:t>
      </w:r>
    </w:p>
    <w:p w14:paraId="142C5B73" w14:textId="77777777" w:rsidR="00097EB2" w:rsidRDefault="00C91101">
      <w:pPr>
        <w:spacing w:line="288" w:lineRule="auto"/>
        <w:ind w:left="284"/>
        <w:jc w:val="both"/>
        <w:rPr>
          <w:lang w:eastAsia="ru-RU"/>
        </w:rPr>
      </w:pPr>
      <w:r>
        <w:rPr>
          <w:lang w:eastAsia="ru-RU"/>
        </w:rPr>
        <w:t>- сведения о лицах, проводивших подсчет голосов;</w:t>
      </w:r>
    </w:p>
    <w:p w14:paraId="04BD0706" w14:textId="77777777" w:rsidR="00097EB2" w:rsidRDefault="00C91101">
      <w:pPr>
        <w:spacing w:line="288" w:lineRule="auto"/>
        <w:ind w:left="284"/>
        <w:jc w:val="both"/>
        <w:rPr>
          <w:lang w:eastAsia="ru-RU"/>
        </w:rPr>
      </w:pPr>
      <w:r>
        <w:rPr>
          <w:lang w:eastAsia="ru-RU"/>
        </w:rPr>
        <w:t>- сведения о лицах, подписавших протокол.</w:t>
      </w:r>
    </w:p>
    <w:p w14:paraId="62C32627" w14:textId="77777777" w:rsidR="00097EB2" w:rsidRDefault="00C91101">
      <w:pPr>
        <w:numPr>
          <w:ilvl w:val="1"/>
          <w:numId w:val="14"/>
        </w:numPr>
        <w:tabs>
          <w:tab w:val="clear" w:pos="2204"/>
          <w:tab w:val="left" w:pos="0"/>
        </w:tabs>
        <w:spacing w:line="288" w:lineRule="auto"/>
        <w:ind w:left="0" w:firstLine="0"/>
        <w:jc w:val="both"/>
      </w:pPr>
      <w:r>
        <w:t>Общее собрание членов Ассоциации вправе утвердить Положение об Общем собрании членов Ассоциации, в котором должен быть предусмотрен порядок созыва очередного и внеочередного собрания членов Ассоциации, подготовки и утверждения повестки дня, возможные формы присутствия на Общем собрании членов Ассоциации, порядок выдвижения и избрания членов Правления и Председателя Правления, порядок проведения голосования, порядок публикации итогов голосования по вопросам повестки дня и решений Общего собрания членов Ассоциации, а также иные вопросы организации деятельности Общего собрания членов Ассоциации.</w:t>
      </w:r>
    </w:p>
    <w:p w14:paraId="739B901D" w14:textId="77777777" w:rsidR="00097EB2" w:rsidRDefault="00097EB2">
      <w:pPr>
        <w:spacing w:line="288" w:lineRule="auto"/>
        <w:jc w:val="both"/>
      </w:pPr>
    </w:p>
    <w:p w14:paraId="31F4A298" w14:textId="77777777" w:rsidR="00097EB2" w:rsidRDefault="00C91101">
      <w:pPr>
        <w:pStyle w:val="1"/>
        <w:shd w:val="clear" w:color="auto" w:fill="BFBFBF"/>
        <w:spacing w:before="0" w:after="0" w:line="288" w:lineRule="auto"/>
        <w:jc w:val="center"/>
        <w:rPr>
          <w:rFonts w:ascii="Times New Roman" w:hAnsi="Times New Roman"/>
          <w:sz w:val="24"/>
          <w:szCs w:val="24"/>
        </w:rPr>
      </w:pPr>
      <w:r>
        <w:rPr>
          <w:rFonts w:ascii="Times New Roman" w:hAnsi="Times New Roman"/>
          <w:sz w:val="24"/>
          <w:szCs w:val="24"/>
        </w:rPr>
        <w:t>9. ПРАВЛЕНИЕ АССОЦИАЦИИ</w:t>
      </w:r>
    </w:p>
    <w:p w14:paraId="110E7704" w14:textId="77777777" w:rsidR="00097EB2" w:rsidRDefault="00C91101">
      <w:pPr>
        <w:spacing w:line="288" w:lineRule="auto"/>
        <w:jc w:val="both"/>
      </w:pPr>
      <w:r>
        <w:t xml:space="preserve">9.1. Правление Ассоциации является постоянно действующим коллегиальным органом управления Ассоциации и избирается сроком на 5 (пять) лет. </w:t>
      </w:r>
    </w:p>
    <w:p w14:paraId="72F8871A" w14:textId="77777777" w:rsidR="00097EB2" w:rsidRDefault="00C91101">
      <w:pPr>
        <w:spacing w:line="288" w:lineRule="auto"/>
        <w:jc w:val="both"/>
        <w:rPr>
          <w:color w:val="000000"/>
        </w:rPr>
      </w:pPr>
      <w:r>
        <w:t xml:space="preserve">9.2. </w:t>
      </w:r>
      <w:r>
        <w:rPr>
          <w:color w:val="000000"/>
        </w:rPr>
        <w:t xml:space="preserve">Правление </w:t>
      </w:r>
      <w:r>
        <w:t>Ассоциации</w:t>
      </w:r>
      <w:r>
        <w:rPr>
          <w:color w:val="000000"/>
        </w:rPr>
        <w:t xml:space="preserve"> формируется в порядке, предусмотренном Положением об Общем собрании членов </w:t>
      </w:r>
      <w:r>
        <w:t>Ассоциации</w:t>
      </w:r>
      <w:r>
        <w:rPr>
          <w:color w:val="000000"/>
        </w:rPr>
        <w:t xml:space="preserve">, из числа индивидуальных предпринимателей – членов </w:t>
      </w:r>
      <w:r>
        <w:t>Ассоциации</w:t>
      </w:r>
      <w:r>
        <w:rPr>
          <w:color w:val="000000"/>
        </w:rPr>
        <w:t xml:space="preserve"> и представителей юридических лиц – членов </w:t>
      </w:r>
      <w:r>
        <w:t>Ассоциации</w:t>
      </w:r>
      <w:r>
        <w:rPr>
          <w:color w:val="000000"/>
        </w:rPr>
        <w:t xml:space="preserve">, отвечающих </w:t>
      </w:r>
      <w:r>
        <w:rPr>
          <w:color w:val="000000"/>
        </w:rPr>
        <w:lastRenderedPageBreak/>
        <w:t>требованиям, установленным Положением об Общем собрании членов Ассоциации, а также независимых членов - в случаях, установленных Положением об Общем собрании членов Ассоциации. Независимый член Правления Ассоциации не может быть избран Председателем Правления.</w:t>
      </w:r>
    </w:p>
    <w:p w14:paraId="4363E88E" w14:textId="77777777" w:rsidR="00097EB2" w:rsidRDefault="00C91101">
      <w:pPr>
        <w:spacing w:line="288" w:lineRule="auto"/>
        <w:jc w:val="both"/>
      </w:pPr>
      <w:r>
        <w:t xml:space="preserve">9.3. Правление Ассоциации осуществляет руководство текущей деятельностью Ассоциации и подотчетно Общему собранию членов Ассоциации. </w:t>
      </w:r>
    </w:p>
    <w:p w14:paraId="6ADD7004" w14:textId="77777777" w:rsidR="00097EB2" w:rsidRDefault="00C91101">
      <w:pPr>
        <w:tabs>
          <w:tab w:val="left" w:pos="660"/>
        </w:tabs>
        <w:spacing w:line="288" w:lineRule="auto"/>
        <w:jc w:val="both"/>
      </w:pPr>
      <w:r>
        <w:t xml:space="preserve">9.4. К компетенции Правления Ассоциации относится решение следующих вопросов: </w:t>
      </w:r>
    </w:p>
    <w:p w14:paraId="4C1F40E3" w14:textId="77777777" w:rsidR="00097EB2" w:rsidRDefault="00C91101">
      <w:pPr>
        <w:tabs>
          <w:tab w:val="left" w:pos="660"/>
        </w:tabs>
        <w:spacing w:line="288" w:lineRule="auto"/>
        <w:jc w:val="both"/>
      </w:pPr>
      <w:r>
        <w:t>9.4.1. создание специализированных органов Ассоциации, утверждение положений о них и правил осуществления ими деятельности;</w:t>
      </w:r>
    </w:p>
    <w:p w14:paraId="660932FB" w14:textId="77777777" w:rsidR="00097EB2" w:rsidRDefault="00C91101">
      <w:pPr>
        <w:numPr>
          <w:ilvl w:val="2"/>
          <w:numId w:val="15"/>
        </w:numPr>
        <w:spacing w:line="288" w:lineRule="auto"/>
        <w:jc w:val="both"/>
      </w:pPr>
      <w:r>
        <w:t>подготовка и созыв Общего собрания членов Ассоциации;</w:t>
      </w:r>
    </w:p>
    <w:p w14:paraId="09F5C451" w14:textId="63FE9690" w:rsidR="00097EB2" w:rsidRDefault="00C91101">
      <w:pPr>
        <w:numPr>
          <w:ilvl w:val="2"/>
          <w:numId w:val="15"/>
        </w:numPr>
        <w:spacing w:line="288" w:lineRule="auto"/>
        <w:ind w:left="0" w:firstLine="0"/>
        <w:jc w:val="both"/>
      </w:pPr>
      <w:r>
        <w:t xml:space="preserve">назначение аудиторской организации для проверки ведения бухгалтерского учета и финансовой (бухгалтерской) отчетности Ассоциации, прекращение </w:t>
      </w:r>
      <w:r w:rsidR="00407C1F">
        <w:t>её</w:t>
      </w:r>
      <w:r>
        <w:t xml:space="preserve"> полномочий. Принятие решений о проведении проверок деятельности Ассоциации;</w:t>
      </w:r>
    </w:p>
    <w:p w14:paraId="347917F1" w14:textId="77777777" w:rsidR="00097EB2" w:rsidRDefault="00C91101">
      <w:pPr>
        <w:numPr>
          <w:ilvl w:val="2"/>
          <w:numId w:val="15"/>
        </w:numPr>
        <w:spacing w:line="288" w:lineRule="auto"/>
        <w:ind w:left="0" w:firstLine="0"/>
        <w:jc w:val="both"/>
      </w:pPr>
      <w:r>
        <w:t>принятие решения о приеме в члены Ассоциации или об исключении из членов Ассоциации по основаниям, предусмотренным внутренними документами Ассоциации;</w:t>
      </w:r>
    </w:p>
    <w:p w14:paraId="24983B17" w14:textId="77777777" w:rsidR="00097EB2" w:rsidRDefault="00C91101">
      <w:pPr>
        <w:numPr>
          <w:ilvl w:val="2"/>
          <w:numId w:val="15"/>
        </w:numPr>
        <w:spacing w:line="288" w:lineRule="auto"/>
        <w:ind w:left="0" w:firstLine="0"/>
        <w:jc w:val="both"/>
      </w:pPr>
      <w:r>
        <w:t>утверждение внутренних документов и стандартов Ассоциации, не отнесенных к компетенции Общего собрания членов Ассоциации;</w:t>
      </w:r>
    </w:p>
    <w:p w14:paraId="7F1FA037" w14:textId="77777777" w:rsidR="00097EB2" w:rsidRDefault="00C91101">
      <w:pPr>
        <w:numPr>
          <w:ilvl w:val="2"/>
          <w:numId w:val="15"/>
        </w:numPr>
        <w:spacing w:line="288" w:lineRule="auto"/>
        <w:ind w:left="0" w:firstLine="0"/>
        <w:jc w:val="both"/>
      </w:pPr>
      <w:r>
        <w:t>представление Общему собранию членов Ассоциации, кандидата на должность генерального директора Ассоциации (в соответствии с рекомендацией Председателя Правления Ассоциации);</w:t>
      </w:r>
    </w:p>
    <w:p w14:paraId="7B526D64" w14:textId="77777777" w:rsidR="00097EB2" w:rsidRDefault="00C91101">
      <w:pPr>
        <w:numPr>
          <w:ilvl w:val="2"/>
          <w:numId w:val="15"/>
        </w:numPr>
        <w:spacing w:line="288" w:lineRule="auto"/>
        <w:ind w:left="0" w:firstLine="0"/>
        <w:jc w:val="both"/>
      </w:pPr>
      <w:r>
        <w:t>принятие решения об осуществлении выплат из средств компенсационного фонда (компенсационных фондов) Ассоциации, в соответствии с законодательством Российской Федерации и внутренними документами Ассоциации;</w:t>
      </w:r>
    </w:p>
    <w:p w14:paraId="243B88A5" w14:textId="77777777" w:rsidR="00097EB2" w:rsidRDefault="00C91101">
      <w:pPr>
        <w:numPr>
          <w:ilvl w:val="2"/>
          <w:numId w:val="15"/>
        </w:numPr>
        <w:spacing w:line="288" w:lineRule="auto"/>
        <w:ind w:left="0" w:firstLine="0"/>
        <w:jc w:val="both"/>
      </w:pPr>
      <w:r>
        <w:t>решение других вопросов в соответствии с законодательством Российской Федерации, Уставом и внутренними документами Ассоциации.</w:t>
      </w:r>
    </w:p>
    <w:p w14:paraId="1AF5EA66" w14:textId="77777777" w:rsidR="00097EB2" w:rsidRDefault="00C91101">
      <w:pPr>
        <w:numPr>
          <w:ilvl w:val="1"/>
          <w:numId w:val="15"/>
        </w:numPr>
        <w:tabs>
          <w:tab w:val="left" w:pos="660"/>
        </w:tabs>
        <w:spacing w:line="288" w:lineRule="auto"/>
        <w:ind w:left="0" w:firstLine="0"/>
        <w:jc w:val="both"/>
      </w:pPr>
      <w:r>
        <w:t>Заседания Правления Ассоциации проводятся по мере необходимости, но не реже одного раза в квартал. Заседания Правления Ассоциации созываются Председателем Правления Ассоциации по его собственной инициативе, либо по инициативе Генерального директора Ассоциации, либо не менее 1/3 (одной трети) членов Правления Ассоциации.</w:t>
      </w:r>
    </w:p>
    <w:p w14:paraId="672E1754" w14:textId="77777777" w:rsidR="00097EB2" w:rsidRDefault="00C91101">
      <w:pPr>
        <w:numPr>
          <w:ilvl w:val="1"/>
          <w:numId w:val="15"/>
        </w:numPr>
        <w:tabs>
          <w:tab w:val="left" w:pos="0"/>
        </w:tabs>
        <w:spacing w:line="288" w:lineRule="auto"/>
        <w:ind w:left="0" w:firstLine="0"/>
        <w:jc w:val="both"/>
      </w:pPr>
      <w:r>
        <w:t>Правление Ассоциации правомочно решать внесенные на его рассмотрение вопросы, если на его заседании присутствует более половины членов Правления Ассоциации. Все решения Правления Ассоциации принимаются большинством голосов присутствующих на его заседании членов Правления Ассоциации.</w:t>
      </w:r>
    </w:p>
    <w:p w14:paraId="6E41EE45" w14:textId="77777777" w:rsidR="00097EB2" w:rsidRDefault="00C91101">
      <w:pPr>
        <w:numPr>
          <w:ilvl w:val="1"/>
          <w:numId w:val="15"/>
        </w:numPr>
        <w:tabs>
          <w:tab w:val="left" w:pos="0"/>
        </w:tabs>
        <w:spacing w:line="288" w:lineRule="auto"/>
        <w:ind w:left="0" w:firstLine="0"/>
        <w:jc w:val="both"/>
      </w:pPr>
      <w:r>
        <w:t xml:space="preserve"> Каждый член Правления Ассоциации при голосовании имеет один голос.</w:t>
      </w:r>
    </w:p>
    <w:p w14:paraId="725EB776" w14:textId="77777777" w:rsidR="00097EB2" w:rsidRDefault="00C91101">
      <w:pPr>
        <w:numPr>
          <w:ilvl w:val="1"/>
          <w:numId w:val="15"/>
        </w:numPr>
        <w:tabs>
          <w:tab w:val="left" w:pos="660"/>
        </w:tabs>
        <w:spacing w:line="288" w:lineRule="auto"/>
        <w:ind w:left="0" w:firstLine="0"/>
        <w:jc w:val="both"/>
      </w:pPr>
      <w:r>
        <w:t xml:space="preserve">На заседаниях Правления Ассоциации председательствует Председатель Правления Ассоциации, а в случае его отсутствия – заместитель Председателя Правления Ассоциации (при его назначении). </w:t>
      </w:r>
    </w:p>
    <w:p w14:paraId="36B1275F" w14:textId="74D99B70" w:rsidR="00097EB2" w:rsidRDefault="00C91101">
      <w:pPr>
        <w:numPr>
          <w:ilvl w:val="1"/>
          <w:numId w:val="15"/>
        </w:numPr>
        <w:tabs>
          <w:tab w:val="left" w:pos="0"/>
        </w:tabs>
        <w:spacing w:line="288" w:lineRule="auto"/>
        <w:ind w:left="0" w:firstLine="0"/>
        <w:jc w:val="both"/>
      </w:pPr>
      <w:r>
        <w:t>Председатель Правления Ассоциации избирается сроком на 5 (пять) лет</w:t>
      </w:r>
      <w:r w:rsidR="000D2A3F">
        <w:t>.</w:t>
      </w:r>
      <w:r>
        <w:t xml:space="preserve"> Председатель Правления Ассоциации </w:t>
      </w:r>
      <w:r w:rsidR="000D2A3F" w:rsidRPr="000D2A3F">
        <w:t xml:space="preserve">в пределах </w:t>
      </w:r>
      <w:r w:rsidR="0035046D">
        <w:t xml:space="preserve">своей </w:t>
      </w:r>
      <w:r w:rsidR="000D2A3F" w:rsidRPr="000D2A3F">
        <w:t>компетенции действует от имени Ассоциации без доверенности независимо от генерального директора</w:t>
      </w:r>
      <w:r>
        <w:t>.</w:t>
      </w:r>
    </w:p>
    <w:p w14:paraId="45404AF1" w14:textId="77777777" w:rsidR="00097EB2" w:rsidRDefault="00C91101">
      <w:pPr>
        <w:numPr>
          <w:ilvl w:val="1"/>
          <w:numId w:val="15"/>
        </w:numPr>
        <w:tabs>
          <w:tab w:val="left" w:pos="660"/>
        </w:tabs>
        <w:spacing w:line="288" w:lineRule="auto"/>
        <w:ind w:left="0" w:firstLine="0"/>
        <w:jc w:val="both"/>
      </w:pPr>
      <w:r>
        <w:t>Председатель Правления Ассоциации:</w:t>
      </w:r>
    </w:p>
    <w:p w14:paraId="4E87DAD0" w14:textId="77777777" w:rsidR="00097EB2" w:rsidRDefault="00C91101">
      <w:pPr>
        <w:numPr>
          <w:ilvl w:val="2"/>
          <w:numId w:val="16"/>
        </w:numPr>
        <w:tabs>
          <w:tab w:val="left" w:pos="0"/>
        </w:tabs>
        <w:spacing w:line="288" w:lineRule="auto"/>
        <w:ind w:left="0" w:firstLine="0"/>
        <w:jc w:val="both"/>
        <w:rPr>
          <w:kern w:val="1"/>
        </w:rPr>
      </w:pPr>
      <w:r>
        <w:t>отчитывается перед Общим собранием о результатах деятельности Ассоциации;</w:t>
      </w:r>
    </w:p>
    <w:p w14:paraId="4CE2408B" w14:textId="77777777" w:rsidR="00097EB2" w:rsidRDefault="00C91101">
      <w:pPr>
        <w:numPr>
          <w:ilvl w:val="2"/>
          <w:numId w:val="16"/>
        </w:numPr>
        <w:tabs>
          <w:tab w:val="left" w:pos="0"/>
        </w:tabs>
        <w:spacing w:line="288" w:lineRule="auto"/>
        <w:ind w:left="0" w:firstLine="0"/>
        <w:jc w:val="both"/>
        <w:rPr>
          <w:kern w:val="1"/>
        </w:rPr>
      </w:pPr>
      <w:r>
        <w:rPr>
          <w:kern w:val="1"/>
        </w:rPr>
        <w:lastRenderedPageBreak/>
        <w:t xml:space="preserve">представляет </w:t>
      </w:r>
      <w:r>
        <w:t>Ассоциацию</w:t>
      </w:r>
      <w:r>
        <w:rPr>
          <w:kern w:val="1"/>
        </w:rPr>
        <w:t xml:space="preserve">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в коммерческих и некоммерческих организациях;</w:t>
      </w:r>
    </w:p>
    <w:p w14:paraId="1ED2EC50" w14:textId="77777777" w:rsidR="00097EB2" w:rsidRDefault="00C91101">
      <w:pPr>
        <w:numPr>
          <w:ilvl w:val="2"/>
          <w:numId w:val="16"/>
        </w:numPr>
        <w:tabs>
          <w:tab w:val="left" w:pos="0"/>
        </w:tabs>
        <w:spacing w:line="288" w:lineRule="auto"/>
        <w:ind w:left="0" w:firstLine="0"/>
        <w:jc w:val="both"/>
        <w:rPr>
          <w:kern w:val="1"/>
        </w:rPr>
      </w:pPr>
      <w:r>
        <w:rPr>
          <w:kern w:val="1"/>
        </w:rPr>
        <w:t xml:space="preserve">созывает Общее собрание членов </w:t>
      </w:r>
      <w:r>
        <w:t>Ассоциации</w:t>
      </w:r>
      <w:r>
        <w:rPr>
          <w:kern w:val="1"/>
        </w:rPr>
        <w:t xml:space="preserve"> и заседания Правления </w:t>
      </w:r>
      <w:r>
        <w:t>Ассоциации</w:t>
      </w:r>
      <w:r>
        <w:rPr>
          <w:kern w:val="1"/>
        </w:rPr>
        <w:t xml:space="preserve"> и председательствует на них;</w:t>
      </w:r>
    </w:p>
    <w:p w14:paraId="1CC08E69" w14:textId="77777777" w:rsidR="00097EB2" w:rsidRDefault="00C91101">
      <w:pPr>
        <w:numPr>
          <w:ilvl w:val="2"/>
          <w:numId w:val="16"/>
        </w:numPr>
        <w:tabs>
          <w:tab w:val="left" w:pos="0"/>
        </w:tabs>
        <w:spacing w:line="288" w:lineRule="auto"/>
        <w:ind w:left="0" w:firstLine="0"/>
        <w:jc w:val="both"/>
        <w:rPr>
          <w:kern w:val="1"/>
        </w:rPr>
      </w:pPr>
      <w:r>
        <w:rPr>
          <w:kern w:val="1"/>
        </w:rPr>
        <w:t xml:space="preserve">подписывает документы, утвержденные Общим собранием членов </w:t>
      </w:r>
      <w:r>
        <w:t>Ассоциации</w:t>
      </w:r>
      <w:r>
        <w:rPr>
          <w:kern w:val="1"/>
        </w:rPr>
        <w:t xml:space="preserve"> и Правлением </w:t>
      </w:r>
      <w:r>
        <w:t>Ассоциации</w:t>
      </w:r>
      <w:r>
        <w:rPr>
          <w:kern w:val="1"/>
        </w:rPr>
        <w:t xml:space="preserve">, иные документы от имени </w:t>
      </w:r>
      <w:r>
        <w:t>Ассоциации</w:t>
      </w:r>
      <w:r>
        <w:rPr>
          <w:kern w:val="1"/>
        </w:rPr>
        <w:t>;</w:t>
      </w:r>
    </w:p>
    <w:p w14:paraId="2224015A" w14:textId="77777777" w:rsidR="00097EB2" w:rsidRDefault="00C91101">
      <w:pPr>
        <w:numPr>
          <w:ilvl w:val="2"/>
          <w:numId w:val="16"/>
        </w:numPr>
        <w:tabs>
          <w:tab w:val="left" w:pos="0"/>
        </w:tabs>
        <w:spacing w:line="288" w:lineRule="auto"/>
        <w:ind w:left="0" w:firstLine="0"/>
        <w:jc w:val="both"/>
        <w:rPr>
          <w:kern w:val="1"/>
        </w:rPr>
      </w:pPr>
      <w:r>
        <w:rPr>
          <w:kern w:val="1"/>
        </w:rPr>
        <w:t xml:space="preserve">вносит предложения от имени </w:t>
      </w:r>
      <w:r>
        <w:t>Ассоциации</w:t>
      </w:r>
      <w:r>
        <w:rPr>
          <w:kern w:val="1"/>
        </w:rPr>
        <w:t xml:space="preserve"> в органы государственной власти Российской Федерации, органы государственной власти субъектов Российской Федерации, органы местного самоуправления, в том числе проекты нормативных документов, управленческих решений, затрагивающих интересы в области строительства;</w:t>
      </w:r>
    </w:p>
    <w:p w14:paraId="5A549DCE" w14:textId="77777777" w:rsidR="00097EB2" w:rsidRDefault="00C91101">
      <w:pPr>
        <w:numPr>
          <w:ilvl w:val="2"/>
          <w:numId w:val="16"/>
        </w:numPr>
        <w:tabs>
          <w:tab w:val="left" w:pos="0"/>
        </w:tabs>
        <w:spacing w:line="288" w:lineRule="auto"/>
        <w:ind w:left="0" w:firstLine="0"/>
        <w:jc w:val="both"/>
        <w:rPr>
          <w:kern w:val="1"/>
        </w:rPr>
      </w:pPr>
      <w:r>
        <w:rPr>
          <w:kern w:val="1"/>
        </w:rPr>
        <w:t xml:space="preserve">решает другие вопросы в соответствии с полномочиями, предоставленными ему Общим собранием членов </w:t>
      </w:r>
      <w:r>
        <w:t>Ассоциации</w:t>
      </w:r>
      <w:r>
        <w:rPr>
          <w:kern w:val="1"/>
        </w:rPr>
        <w:t xml:space="preserve">, Правлением </w:t>
      </w:r>
      <w:r>
        <w:t>Ассоциации</w:t>
      </w:r>
      <w:r>
        <w:rPr>
          <w:kern w:val="1"/>
        </w:rPr>
        <w:t xml:space="preserve"> и законодательством Российской Федерации.</w:t>
      </w:r>
    </w:p>
    <w:p w14:paraId="7B36C5F1" w14:textId="77777777" w:rsidR="00097EB2" w:rsidRDefault="00C91101">
      <w:pPr>
        <w:tabs>
          <w:tab w:val="left" w:pos="851"/>
        </w:tabs>
        <w:spacing w:line="288" w:lineRule="auto"/>
        <w:jc w:val="both"/>
        <w:rPr>
          <w:kern w:val="1"/>
          <w:highlight w:val="yellow"/>
        </w:rPr>
      </w:pPr>
      <w:r>
        <w:rPr>
          <w:kern w:val="1"/>
        </w:rPr>
        <w:t>9.11. Полномочия Председателя Правления прекращаются с даты внесения изменений об этом в ЕГРЮЛ, после избрания нового Председателя Правления Ассоциации.</w:t>
      </w:r>
    </w:p>
    <w:p w14:paraId="7F54B425" w14:textId="77777777" w:rsidR="00097EB2" w:rsidRDefault="00C91101">
      <w:pPr>
        <w:tabs>
          <w:tab w:val="left" w:pos="0"/>
        </w:tabs>
        <w:spacing w:line="288" w:lineRule="auto"/>
        <w:jc w:val="both"/>
      </w:pPr>
      <w:r>
        <w:t>9.12. Порядок проведения заседаний Правления Ассоциации и порядок участия членов Правления в заседаниях Правления, а также порядок принятия и оформления решений Правления устанавливается внутренними документами Ассоциации.</w:t>
      </w:r>
    </w:p>
    <w:p w14:paraId="6F8FEA8C" w14:textId="77777777" w:rsidR="00097EB2" w:rsidRDefault="00097EB2">
      <w:pPr>
        <w:tabs>
          <w:tab w:val="left" w:pos="851"/>
        </w:tabs>
        <w:spacing w:line="288" w:lineRule="auto"/>
        <w:ind w:left="360"/>
        <w:jc w:val="both"/>
        <w:rPr>
          <w:kern w:val="1"/>
        </w:rPr>
      </w:pPr>
    </w:p>
    <w:p w14:paraId="7F25E77B" w14:textId="77777777" w:rsidR="00097EB2" w:rsidRDefault="00C91101">
      <w:pPr>
        <w:keepNext/>
        <w:shd w:val="clear" w:color="auto" w:fill="BFBFBF"/>
        <w:spacing w:line="288" w:lineRule="auto"/>
        <w:jc w:val="center"/>
        <w:outlineLvl w:val="0"/>
        <w:rPr>
          <w:b/>
        </w:rPr>
      </w:pPr>
      <w:r>
        <w:rPr>
          <w:b/>
        </w:rPr>
        <w:t>10. ГЕНЕРАЛЬНЫЙ ДИРЕКТОР АССОЦИАЦИИ</w:t>
      </w:r>
    </w:p>
    <w:p w14:paraId="6C2E45CE" w14:textId="77777777" w:rsidR="00097EB2" w:rsidRDefault="00C91101">
      <w:pPr>
        <w:tabs>
          <w:tab w:val="left" w:pos="0"/>
        </w:tabs>
        <w:spacing w:line="288" w:lineRule="auto"/>
        <w:jc w:val="both"/>
      </w:pPr>
      <w:r>
        <w:t>10.1. Генеральный директор Ассоциации является единоличным исполнительным органом Ассоциации, подотчетным Общему собранию членов Ассоциации и Правлению Ассоциации.</w:t>
      </w:r>
    </w:p>
    <w:p w14:paraId="4638CDDF" w14:textId="77777777" w:rsidR="00097EB2" w:rsidRDefault="00C91101">
      <w:pPr>
        <w:tabs>
          <w:tab w:val="left" w:pos="0"/>
        </w:tabs>
        <w:spacing w:line="288" w:lineRule="auto"/>
        <w:jc w:val="both"/>
      </w:pPr>
      <w:r>
        <w:t xml:space="preserve">10.2. </w:t>
      </w:r>
      <w:bookmarkStart w:id="1" w:name="_Hlk211181059"/>
      <w:r>
        <w:t xml:space="preserve">Генеральный директор Ассоциации избирается (назначается) на должность Общим собранием членов Ассоциации </w:t>
      </w:r>
      <w:bookmarkEnd w:id="1"/>
      <w:r>
        <w:t>сроком на 5 (пять) лет открытым голосованием. Количество переизбраний не ограничено.</w:t>
      </w:r>
    </w:p>
    <w:p w14:paraId="0C3EBC5B" w14:textId="77777777" w:rsidR="00097EB2" w:rsidRDefault="00C91101">
      <w:pPr>
        <w:tabs>
          <w:tab w:val="left" w:pos="0"/>
        </w:tabs>
        <w:spacing w:line="288" w:lineRule="auto"/>
        <w:jc w:val="both"/>
      </w:pPr>
      <w:r>
        <w:t>10.3. К компетенции Генерального директора Ассоциации относится решение всех вопросов текущей деятельности Ассоциации, которые не относятся к компетенции Общего собрания членов Ассоциации, Правления Ассоциации и Председателя Правления Ассоциации. Генеральный директор действует от имени Ассоциации без доверенности.</w:t>
      </w:r>
    </w:p>
    <w:p w14:paraId="5DCCA874" w14:textId="77777777" w:rsidR="00097EB2" w:rsidRDefault="00C91101">
      <w:pPr>
        <w:tabs>
          <w:tab w:val="left" w:pos="0"/>
        </w:tabs>
        <w:spacing w:line="288" w:lineRule="auto"/>
        <w:jc w:val="both"/>
      </w:pPr>
      <w:r>
        <w:t xml:space="preserve">10.4. Генеральный директор не вправе: </w:t>
      </w:r>
    </w:p>
    <w:p w14:paraId="0F67493A" w14:textId="77777777" w:rsidR="00097EB2" w:rsidRDefault="00C91101">
      <w:pPr>
        <w:tabs>
          <w:tab w:val="left" w:pos="0"/>
        </w:tabs>
        <w:spacing w:line="288" w:lineRule="auto"/>
        <w:jc w:val="both"/>
      </w:pPr>
      <w:r>
        <w:t xml:space="preserve">10.4.1. приобретать ценные бумаги, эмитентами которых или </w:t>
      </w:r>
      <w:proofErr w:type="gramStart"/>
      <w:r>
        <w:t>должниками</w:t>
      </w:r>
      <w:proofErr w:type="gramEnd"/>
      <w:r>
        <w:t xml:space="preserve"> по которым являются члены Ассоциации, их дочерние общества;</w:t>
      </w:r>
    </w:p>
    <w:p w14:paraId="0870FCCE" w14:textId="77777777" w:rsidR="00097EB2" w:rsidRDefault="00C91101">
      <w:pPr>
        <w:tabs>
          <w:tab w:val="left" w:pos="0"/>
        </w:tabs>
        <w:spacing w:line="288" w:lineRule="auto"/>
        <w:jc w:val="both"/>
      </w:pPr>
      <w:r>
        <w:t>10.4.2. заключать с членами Ассоциации, их дочерними обществами любые договоры имущественного страхования, кредитные договоры, соглашения о поручительстве;</w:t>
      </w:r>
    </w:p>
    <w:p w14:paraId="719F304B" w14:textId="77777777" w:rsidR="00097EB2" w:rsidRDefault="00C91101">
      <w:pPr>
        <w:tabs>
          <w:tab w:val="left" w:pos="0"/>
        </w:tabs>
        <w:spacing w:line="288" w:lineRule="auto"/>
        <w:jc w:val="both"/>
      </w:pPr>
      <w:r>
        <w:t xml:space="preserve">10.4.3. осуществлять в качестве индивидуального предпринимателя предпринимательскую деятельность, являющуюся предметом саморегулирования для Ассоциации; </w:t>
      </w:r>
    </w:p>
    <w:p w14:paraId="030C95B3" w14:textId="77777777" w:rsidR="00097EB2" w:rsidRDefault="00C91101">
      <w:pPr>
        <w:tabs>
          <w:tab w:val="left" w:pos="0"/>
        </w:tabs>
        <w:spacing w:line="288" w:lineRule="auto"/>
        <w:jc w:val="both"/>
      </w:pPr>
      <w:r>
        <w:t>10.4.4. учреждать хозяйственные товарищества и общества, осуществляющие предпринимательскую деятельность, являющуюся предметом саморегулирования для Ассоциации, становиться участником таких хозяйственных товариществ и обществ.</w:t>
      </w:r>
    </w:p>
    <w:p w14:paraId="14D7AF99" w14:textId="77777777" w:rsidR="00097EB2" w:rsidRDefault="00C91101">
      <w:pPr>
        <w:spacing w:line="288" w:lineRule="auto"/>
        <w:jc w:val="both"/>
      </w:pPr>
      <w:r>
        <w:lastRenderedPageBreak/>
        <w:t>10.5. Вопросы компетенции Генерального директора, не урегулированные настоящим Уставом, и порядок осуществления им руководства текущей деятельностью Ассоциации устанавливается внутренними документами Ассоциации.</w:t>
      </w:r>
    </w:p>
    <w:p w14:paraId="31784392" w14:textId="77777777" w:rsidR="00097EB2" w:rsidRDefault="00097EB2">
      <w:pPr>
        <w:spacing w:line="288" w:lineRule="auto"/>
        <w:jc w:val="both"/>
      </w:pPr>
    </w:p>
    <w:p w14:paraId="6DC5115A" w14:textId="77777777" w:rsidR="00097EB2" w:rsidRDefault="00C91101">
      <w:pPr>
        <w:pStyle w:val="1"/>
        <w:shd w:val="clear" w:color="auto" w:fill="BFBFBF"/>
        <w:spacing w:before="0" w:after="0" w:line="288" w:lineRule="auto"/>
        <w:jc w:val="center"/>
        <w:rPr>
          <w:rFonts w:ascii="Times New Roman" w:hAnsi="Times New Roman"/>
          <w:sz w:val="24"/>
          <w:szCs w:val="24"/>
        </w:rPr>
      </w:pPr>
      <w:r>
        <w:rPr>
          <w:rFonts w:ascii="Times New Roman" w:hAnsi="Times New Roman"/>
          <w:sz w:val="24"/>
          <w:szCs w:val="24"/>
        </w:rPr>
        <w:t>11. ИСТОЧНИКИ ФОРМИРОВАНИЯ И ИСПОЛЬЗОВАНИЯ ИМУЩЕСТВА АССОЦИАЦИИ</w:t>
      </w:r>
    </w:p>
    <w:p w14:paraId="3C379751" w14:textId="77777777" w:rsidR="00097EB2" w:rsidRDefault="00C91101">
      <w:pPr>
        <w:spacing w:line="288" w:lineRule="auto"/>
        <w:jc w:val="both"/>
      </w:pPr>
      <w:r>
        <w:t>11.1. Ассоциация обладает обособленным имуществом,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14:paraId="3BB4CE60" w14:textId="77777777" w:rsidR="00097EB2" w:rsidRDefault="00C91101">
      <w:pPr>
        <w:spacing w:line="288" w:lineRule="auto"/>
        <w:jc w:val="both"/>
      </w:pPr>
      <w:r>
        <w:t>11.2. Источниками формирования имущества Ассоциации являются:</w:t>
      </w:r>
    </w:p>
    <w:p w14:paraId="225E0B73" w14:textId="77777777" w:rsidR="00097EB2" w:rsidRDefault="00C91101">
      <w:pPr>
        <w:spacing w:line="288" w:lineRule="auto"/>
        <w:jc w:val="both"/>
      </w:pPr>
      <w:r>
        <w:t>11.2.1. регулярные и единовременные поступления от членов Ассоциации (вступительные, членские и целевые взносы);</w:t>
      </w:r>
    </w:p>
    <w:p w14:paraId="0CE9F4B3" w14:textId="77777777" w:rsidR="00097EB2" w:rsidRDefault="00C91101">
      <w:pPr>
        <w:spacing w:line="288" w:lineRule="auto"/>
        <w:jc w:val="both"/>
      </w:pPr>
      <w:r>
        <w:t>11.2.2. добровольные имущественные взносы и пожертвования;</w:t>
      </w:r>
    </w:p>
    <w:p w14:paraId="065D3A2B" w14:textId="77777777" w:rsidR="00097EB2" w:rsidRDefault="00C91101">
      <w:pPr>
        <w:spacing w:line="288" w:lineRule="auto"/>
        <w:jc w:val="both"/>
      </w:pPr>
      <w:r>
        <w:t>11.2.3. выручка от реализации товаров, работ, услуг;</w:t>
      </w:r>
    </w:p>
    <w:p w14:paraId="418D2D82" w14:textId="77777777" w:rsidR="00097EB2" w:rsidRDefault="00C91101">
      <w:pPr>
        <w:spacing w:line="288" w:lineRule="auto"/>
        <w:jc w:val="both"/>
      </w:pPr>
      <w:r>
        <w:t>11.2.4. дивиденды (доходы, проценты), получаемые по акциям, облигациям, другим ценным бумагам и вкладам;</w:t>
      </w:r>
      <w:bookmarkStart w:id="2" w:name="p486"/>
      <w:bookmarkEnd w:id="2"/>
    </w:p>
    <w:p w14:paraId="60179C4E" w14:textId="77777777" w:rsidR="00097EB2" w:rsidRDefault="00C91101">
      <w:pPr>
        <w:spacing w:line="288" w:lineRule="auto"/>
        <w:jc w:val="both"/>
      </w:pPr>
      <w:r>
        <w:t>11.2.5. доходы, получаемые от собственности Ассоциации;</w:t>
      </w:r>
      <w:bookmarkStart w:id="3" w:name="p487"/>
      <w:bookmarkEnd w:id="3"/>
    </w:p>
    <w:p w14:paraId="04D45280" w14:textId="77777777" w:rsidR="00097EB2" w:rsidRDefault="00C91101">
      <w:pPr>
        <w:spacing w:line="288" w:lineRule="auto"/>
        <w:jc w:val="both"/>
      </w:pPr>
      <w:r>
        <w:t>11.2.6. доходы, полученные от размещения денежных средств на банковских депозитах;</w:t>
      </w:r>
    </w:p>
    <w:p w14:paraId="606DBD22" w14:textId="77777777" w:rsidR="00097EB2" w:rsidRDefault="00C91101">
      <w:pPr>
        <w:spacing w:line="288" w:lineRule="auto"/>
        <w:jc w:val="both"/>
      </w:pPr>
      <w:r>
        <w:t>11.2.7. другие, не запрещенные законом поступления.</w:t>
      </w:r>
    </w:p>
    <w:p w14:paraId="6CFDA9E0" w14:textId="77777777" w:rsidR="00097EB2" w:rsidRDefault="00C91101">
      <w:pPr>
        <w:spacing w:line="288" w:lineRule="auto"/>
        <w:jc w:val="both"/>
      </w:pPr>
      <w:r>
        <w:t>11.3. Имущество, переданное Ассоциации его членами в качестве взносов, не подлежит возврату субъекту при прекращении членства в Ассоциации.</w:t>
      </w:r>
    </w:p>
    <w:p w14:paraId="5A6ADF20" w14:textId="77777777" w:rsidR="00097EB2" w:rsidRDefault="00C91101">
      <w:pPr>
        <w:spacing w:line="288" w:lineRule="auto"/>
        <w:jc w:val="both"/>
      </w:pPr>
      <w:r>
        <w:t>11.4. Полученная Ассоциацией прибыль не подлежит распределению между членами Ассоциации.</w:t>
      </w:r>
    </w:p>
    <w:p w14:paraId="50FEA611" w14:textId="77777777" w:rsidR="00097EB2" w:rsidRDefault="00C91101">
      <w:pPr>
        <w:spacing w:line="288" w:lineRule="auto"/>
        <w:jc w:val="both"/>
      </w:pPr>
      <w:r>
        <w:t>11.5. Имущество Ассоциации, в случае прекращения статуса саморегулируемой организации, остается в собственности Ассоциации.</w:t>
      </w:r>
    </w:p>
    <w:p w14:paraId="5435B30A" w14:textId="77777777" w:rsidR="00097EB2" w:rsidRDefault="00097EB2">
      <w:pPr>
        <w:spacing w:line="288" w:lineRule="auto"/>
        <w:jc w:val="both"/>
      </w:pPr>
    </w:p>
    <w:p w14:paraId="2B2270CF" w14:textId="77777777" w:rsidR="00097EB2" w:rsidRDefault="00C91101">
      <w:pPr>
        <w:pStyle w:val="1"/>
        <w:shd w:val="clear" w:color="auto" w:fill="BFBFBF"/>
        <w:spacing w:before="0" w:after="0" w:line="288" w:lineRule="auto"/>
        <w:jc w:val="center"/>
        <w:rPr>
          <w:rFonts w:ascii="Times New Roman" w:hAnsi="Times New Roman"/>
          <w:sz w:val="24"/>
          <w:szCs w:val="24"/>
        </w:rPr>
      </w:pPr>
      <w:r>
        <w:rPr>
          <w:rFonts w:ascii="Times New Roman" w:hAnsi="Times New Roman"/>
          <w:sz w:val="24"/>
          <w:szCs w:val="24"/>
        </w:rPr>
        <w:t>12. КОМПЕНСАЦИОННЫЕ ФОНДЫ. ПОРЯДОК ФОРМИРОВАНИЯ, ОСНОВАНИЯ И ПОРЯДОК ВЫПЛАТ ИЗ КОМПЕНСАЦИОННЫХ ФОНДОВ</w:t>
      </w:r>
    </w:p>
    <w:p w14:paraId="634E776F" w14:textId="77777777" w:rsidR="00097EB2" w:rsidRDefault="00C91101">
      <w:pPr>
        <w:spacing w:line="288" w:lineRule="auto"/>
        <w:jc w:val="both"/>
      </w:pPr>
      <w:r>
        <w:t>12.1. Ассоциация в целях обеспечения имущественной ответственности своих членов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w:t>
      </w:r>
    </w:p>
    <w:p w14:paraId="5448CD0B" w14:textId="77777777" w:rsidR="00097EB2" w:rsidRDefault="00C91101">
      <w:pPr>
        <w:spacing w:line="288" w:lineRule="auto"/>
        <w:jc w:val="both"/>
      </w:pPr>
      <w:r>
        <w:t>12.2. Ассоциация в случаях, установленных Градостроительным кодексом Российской Федерации, в целях обеспечения имущественной ответственности своих членов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w:t>
      </w:r>
    </w:p>
    <w:p w14:paraId="07EEF22C" w14:textId="77777777" w:rsidR="00097EB2" w:rsidRDefault="00C91101">
      <w:pPr>
        <w:spacing w:line="288" w:lineRule="auto"/>
        <w:jc w:val="both"/>
      </w:pPr>
      <w:r>
        <w:t>12.3. Ассоциация в пределах средств компенсационного фонда возмещения вреда и компенсационного фонда обеспечения договорных обязательств несет ответственность по обязательствам своих членов в соответствии с требованиями законодательства Российской Федерации.</w:t>
      </w:r>
    </w:p>
    <w:p w14:paraId="74CD26EC" w14:textId="77777777" w:rsidR="00097EB2" w:rsidRDefault="00C91101">
      <w:pPr>
        <w:spacing w:line="288" w:lineRule="auto"/>
        <w:jc w:val="both"/>
      </w:pPr>
      <w:r>
        <w:lastRenderedPageBreak/>
        <w:t>12.4. Компенсационный фонд (компенсационные фонды) Ассоциации первоначально формируется (формируются) исключительно в денежной форме за счет взносов членов Ассоциации.</w:t>
      </w:r>
    </w:p>
    <w:p w14:paraId="7D5B1AA0" w14:textId="77777777" w:rsidR="00097EB2" w:rsidRDefault="00C91101">
      <w:pPr>
        <w:tabs>
          <w:tab w:val="left" w:pos="426"/>
          <w:tab w:val="left" w:pos="709"/>
        </w:tabs>
        <w:spacing w:line="288" w:lineRule="auto"/>
        <w:jc w:val="both"/>
      </w:pPr>
      <w:r>
        <w:t xml:space="preserve">12.5. Внесение взноса (взносов) в компенсационный фонд (компенсационные фонды) Ассоциации является одним из обязательных условий приема в члены Ассоциации. </w:t>
      </w:r>
    </w:p>
    <w:p w14:paraId="2B1965BC" w14:textId="77777777" w:rsidR="00097EB2" w:rsidRDefault="00C91101">
      <w:pPr>
        <w:tabs>
          <w:tab w:val="left" w:pos="426"/>
          <w:tab w:val="left" w:pos="709"/>
        </w:tabs>
        <w:spacing w:line="288" w:lineRule="auto"/>
        <w:jc w:val="both"/>
      </w:pPr>
      <w:r>
        <w:t>12.6. Порядок уплаты членами Ассоциации взноса (взносов) в компенсационный фонд (компенсационные фонды) Ассоциации, правила размещения средств, порядок осуществления выплат из средств компенсационного фонда (компенсационных фондов) Ассоциации, а также порядок использования средств компенсационного фонда (компенсационных фондов) Ассоциации устанавливаются законодательством Российской Федерации и внутренними документами Ассоциации.</w:t>
      </w:r>
    </w:p>
    <w:p w14:paraId="0860AFA6" w14:textId="77777777" w:rsidR="00097EB2" w:rsidRDefault="00C91101">
      <w:pPr>
        <w:tabs>
          <w:tab w:val="left" w:pos="426"/>
          <w:tab w:val="left" w:pos="709"/>
        </w:tabs>
        <w:spacing w:line="288" w:lineRule="auto"/>
        <w:jc w:val="both"/>
      </w:pPr>
      <w:r>
        <w:t>12.7. Взыскание по обязательствам Ассоциации, в том числе по обязательству о возмещении причиненного члену Ассоциации вреда, не может быть наложено на имущество компенсационного фонда (компенсационных фондов) Ассоциации.</w:t>
      </w:r>
    </w:p>
    <w:p w14:paraId="003F1853" w14:textId="77777777" w:rsidR="00097EB2" w:rsidRDefault="00097EB2">
      <w:pPr>
        <w:tabs>
          <w:tab w:val="left" w:pos="426"/>
          <w:tab w:val="left" w:pos="709"/>
        </w:tabs>
        <w:spacing w:line="288" w:lineRule="auto"/>
        <w:jc w:val="both"/>
        <w:rPr>
          <w:u w:val="single"/>
        </w:rPr>
      </w:pPr>
    </w:p>
    <w:p w14:paraId="0F94D14B" w14:textId="77777777" w:rsidR="00097EB2" w:rsidRDefault="00C91101">
      <w:pPr>
        <w:pStyle w:val="1"/>
        <w:shd w:val="clear" w:color="auto" w:fill="BFBFBF"/>
        <w:spacing w:before="0" w:after="0"/>
        <w:jc w:val="center"/>
        <w:rPr>
          <w:rFonts w:ascii="Times New Roman" w:hAnsi="Times New Roman"/>
          <w:sz w:val="24"/>
          <w:szCs w:val="24"/>
        </w:rPr>
      </w:pPr>
      <w:r>
        <w:rPr>
          <w:rFonts w:ascii="Times New Roman" w:hAnsi="Times New Roman"/>
          <w:sz w:val="24"/>
          <w:szCs w:val="24"/>
        </w:rPr>
        <w:t>13. УЧЕТ И ОТЧЕТНОСТЬ АССОЦИАЦИИ</w:t>
      </w:r>
    </w:p>
    <w:p w14:paraId="5B2DD302" w14:textId="77777777" w:rsidR="00097EB2" w:rsidRDefault="00C91101">
      <w:pPr>
        <w:tabs>
          <w:tab w:val="left" w:pos="993"/>
        </w:tabs>
        <w:spacing w:line="288" w:lineRule="auto"/>
        <w:jc w:val="both"/>
      </w:pPr>
      <w:r>
        <w:t>13.1. Ассоциация ведет оперативный, бухгалтерский и статистический учет в порядке, предусмотренном законодательством Российской Федерации.</w:t>
      </w:r>
    </w:p>
    <w:p w14:paraId="0804D4BE" w14:textId="77777777" w:rsidR="00097EB2" w:rsidRDefault="00C91101">
      <w:pPr>
        <w:tabs>
          <w:tab w:val="left" w:pos="993"/>
        </w:tabs>
        <w:spacing w:line="288" w:lineRule="auto"/>
        <w:jc w:val="both"/>
      </w:pPr>
      <w:r>
        <w:t>13.2. Итоги деятельности Ассоциации отражаются в годовых балансах, в отчете о доходах и расходах, а также годовом отчете.</w:t>
      </w:r>
    </w:p>
    <w:p w14:paraId="3C6240FC" w14:textId="77777777" w:rsidR="00097EB2" w:rsidRDefault="00C91101">
      <w:pPr>
        <w:tabs>
          <w:tab w:val="left" w:pos="993"/>
        </w:tabs>
        <w:spacing w:line="288" w:lineRule="auto"/>
        <w:jc w:val="both"/>
      </w:pPr>
      <w:r>
        <w:t>Ответственность за состояние учета, своевременное представление бухгалтерской и иной отчетности возлагается на Главного бухгалтера Ассоциации.</w:t>
      </w:r>
    </w:p>
    <w:p w14:paraId="2063D3B9" w14:textId="77777777" w:rsidR="00097EB2" w:rsidRDefault="00C91101">
      <w:pPr>
        <w:tabs>
          <w:tab w:val="left" w:pos="993"/>
        </w:tabs>
        <w:spacing w:line="288" w:lineRule="auto"/>
        <w:jc w:val="both"/>
      </w:pPr>
      <w:r>
        <w:t>13.3. Финансовый год устанавливается с 1 января по 31 декабря.</w:t>
      </w:r>
    </w:p>
    <w:p w14:paraId="30BE2152" w14:textId="77777777" w:rsidR="00097EB2" w:rsidRDefault="00C91101">
      <w:pPr>
        <w:tabs>
          <w:tab w:val="left" w:pos="993"/>
        </w:tabs>
        <w:spacing w:line="288" w:lineRule="auto"/>
        <w:jc w:val="both"/>
      </w:pPr>
      <w:r>
        <w:t xml:space="preserve">13.4. Ведение бухгалтерского учета и финансовой (бухгалтерской) отчетности Ассоциации как саморегулируемой организации подлежит обязательному </w:t>
      </w:r>
      <w:bookmarkStart w:id="4" w:name="_GoBack"/>
      <w:r>
        <w:t>аудит</w:t>
      </w:r>
      <w:bookmarkEnd w:id="4"/>
      <w:r>
        <w:t>у.</w:t>
      </w:r>
    </w:p>
    <w:p w14:paraId="09111AB6" w14:textId="77777777" w:rsidR="00097EB2" w:rsidRDefault="00C91101">
      <w:pPr>
        <w:tabs>
          <w:tab w:val="left" w:pos="993"/>
        </w:tabs>
        <w:spacing w:line="288" w:lineRule="auto"/>
        <w:jc w:val="both"/>
      </w:pPr>
      <w:r>
        <w:t>13.5. Размеры и структура доходов Ассоциации, а также сведения о размерах и составе имущества Ассоциации, о ее расходах, численности и составе работников, об оплате их труда, не могут быть предметом коммерческой тайны.</w:t>
      </w:r>
    </w:p>
    <w:p w14:paraId="703A7C60" w14:textId="77777777" w:rsidR="00097EB2" w:rsidRDefault="00C91101">
      <w:pPr>
        <w:tabs>
          <w:tab w:val="left" w:pos="993"/>
        </w:tabs>
        <w:spacing w:line="288" w:lineRule="auto"/>
        <w:jc w:val="both"/>
      </w:pPr>
      <w:r>
        <w:t>13.6. Документы Ассоциации по личному составу сотрудников, входящих в штат Исполнительной дирекции, в случае ликвидации Ассоциации, передаются в установленном порядке на хранение в учреждение города Москвы «Центральный государственный архив города Москвы».</w:t>
      </w:r>
    </w:p>
    <w:p w14:paraId="0EC25AED" w14:textId="77777777" w:rsidR="00097EB2" w:rsidRDefault="00097EB2">
      <w:pPr>
        <w:spacing w:line="288" w:lineRule="auto"/>
        <w:jc w:val="both"/>
        <w:rPr>
          <w:b/>
        </w:rPr>
      </w:pPr>
    </w:p>
    <w:p w14:paraId="5126E6E0" w14:textId="77777777" w:rsidR="00097EB2" w:rsidRDefault="00C91101">
      <w:pPr>
        <w:pStyle w:val="1"/>
        <w:shd w:val="clear" w:color="auto" w:fill="BFBFBF"/>
        <w:spacing w:before="0" w:after="0" w:line="288" w:lineRule="auto"/>
        <w:jc w:val="center"/>
        <w:rPr>
          <w:rFonts w:ascii="Times New Roman" w:hAnsi="Times New Roman"/>
          <w:sz w:val="24"/>
          <w:szCs w:val="24"/>
        </w:rPr>
      </w:pPr>
      <w:r>
        <w:rPr>
          <w:rFonts w:ascii="Times New Roman" w:hAnsi="Times New Roman"/>
          <w:sz w:val="24"/>
          <w:szCs w:val="24"/>
        </w:rPr>
        <w:t>14. РЕОРГАНИЗАЦИЯ И ЛИКВИДАЦИЯ АССОЦИАЦИИ</w:t>
      </w:r>
    </w:p>
    <w:p w14:paraId="5C7402BA" w14:textId="77777777" w:rsidR="00097EB2" w:rsidRDefault="00C91101">
      <w:pPr>
        <w:spacing w:line="288" w:lineRule="auto"/>
        <w:jc w:val="both"/>
      </w:pPr>
      <w:r>
        <w:t>14.1 Ассоциация может быть реорганизована в порядке, предусмотренном законодательством Российской Федерации.</w:t>
      </w:r>
      <w:bookmarkStart w:id="5" w:name="p322"/>
      <w:bookmarkEnd w:id="5"/>
    </w:p>
    <w:p w14:paraId="6999943A" w14:textId="77777777" w:rsidR="00097EB2" w:rsidRDefault="00C91101">
      <w:pPr>
        <w:spacing w:line="288" w:lineRule="auto"/>
        <w:jc w:val="both"/>
      </w:pPr>
      <w:r>
        <w:t>14.2. Решение о ликвидации Ассоциации принимается на Общем собрании членов Ассоциации, либо по решению суда.</w:t>
      </w:r>
    </w:p>
    <w:p w14:paraId="43D85C2C" w14:textId="77777777" w:rsidR="00097EB2" w:rsidRDefault="00C91101">
      <w:pPr>
        <w:spacing w:line="288" w:lineRule="auto"/>
        <w:jc w:val="both"/>
      </w:pPr>
      <w:r>
        <w:t>14.3. При ликвидации Ассоциации, оставшееся после удовлетворения требований кредиторов имущество направляется в соответствии с настоящим Уставом на цели, в интересах которых Ассоциация была создана или на благотворительные цели.</w:t>
      </w:r>
    </w:p>
    <w:p w14:paraId="5E54DB6D" w14:textId="77777777" w:rsidR="00097EB2" w:rsidRDefault="00097EB2">
      <w:pPr>
        <w:spacing w:line="288" w:lineRule="auto"/>
        <w:jc w:val="both"/>
      </w:pPr>
    </w:p>
    <w:p w14:paraId="7872BD76" w14:textId="77777777" w:rsidR="00097EB2" w:rsidRDefault="00C91101">
      <w:pPr>
        <w:pStyle w:val="1"/>
        <w:shd w:val="clear" w:color="auto" w:fill="BFBFBF"/>
        <w:spacing w:before="0" w:after="0"/>
        <w:jc w:val="center"/>
        <w:rPr>
          <w:rFonts w:ascii="Times New Roman" w:hAnsi="Times New Roman"/>
          <w:sz w:val="24"/>
          <w:szCs w:val="24"/>
        </w:rPr>
      </w:pPr>
      <w:r>
        <w:rPr>
          <w:rFonts w:ascii="Times New Roman" w:hAnsi="Times New Roman"/>
          <w:sz w:val="24"/>
          <w:szCs w:val="24"/>
        </w:rPr>
        <w:lastRenderedPageBreak/>
        <w:t>15. ЗАКЛЮЧИТЕЛЬНЫЕ ПОЛОЖЕНИЯ</w:t>
      </w:r>
    </w:p>
    <w:p w14:paraId="64DB420A" w14:textId="77777777" w:rsidR="00097EB2" w:rsidRDefault="00C91101">
      <w:pPr>
        <w:spacing w:line="288" w:lineRule="auto"/>
        <w:jc w:val="both"/>
      </w:pPr>
      <w:r>
        <w:t>15.1. Решение о внесении изменений в настоящий Устав принимается на Общем собрании членов Ассоциации.</w:t>
      </w:r>
    </w:p>
    <w:p w14:paraId="4A81624F" w14:textId="77777777" w:rsidR="00097EB2" w:rsidRDefault="00C91101">
      <w:pPr>
        <w:spacing w:line="288" w:lineRule="auto"/>
        <w:jc w:val="both"/>
      </w:pPr>
      <w:r>
        <w:t xml:space="preserve">15.2. Настоящая редакция Устава вступает в силу для третьих лиц с момента государственной регистрации учредительных документов. </w:t>
      </w:r>
    </w:p>
    <w:p w14:paraId="60A54105" w14:textId="77777777" w:rsidR="00097EB2" w:rsidRDefault="00C91101">
      <w:pPr>
        <w:spacing w:line="288" w:lineRule="auto"/>
        <w:jc w:val="both"/>
      </w:pPr>
      <w:r>
        <w:t>15.3. Члены Ассоциации с даты принятия устава не вправе ссылаться на отсутствие регистрации изменений в отношениях с третьими лицами, действовавшими с учетом таких изменений.</w:t>
      </w:r>
    </w:p>
    <w:p w14:paraId="3EBC523B" w14:textId="77777777" w:rsidR="00097EB2" w:rsidRDefault="00097EB2">
      <w:pPr>
        <w:spacing w:line="288" w:lineRule="auto"/>
        <w:jc w:val="both"/>
      </w:pPr>
    </w:p>
    <w:p w14:paraId="59AB6D1C" w14:textId="77777777" w:rsidR="00097EB2" w:rsidRPr="002452B8" w:rsidRDefault="00C91101">
      <w:pPr>
        <w:pageBreakBefore/>
        <w:spacing w:line="288" w:lineRule="auto"/>
        <w:jc w:val="center"/>
        <w:rPr>
          <w:b/>
          <w:bCs/>
          <w:kern w:val="32"/>
        </w:rPr>
      </w:pPr>
      <w:r w:rsidRPr="002452B8">
        <w:rPr>
          <w:b/>
          <w:bCs/>
          <w:kern w:val="32"/>
        </w:rPr>
        <w:lastRenderedPageBreak/>
        <w:t>ПЕРЕЧЕНЬ</w:t>
      </w:r>
    </w:p>
    <w:p w14:paraId="2085B68C" w14:textId="77777777" w:rsidR="00097EB2" w:rsidRDefault="00C91101">
      <w:pPr>
        <w:spacing w:line="288" w:lineRule="auto"/>
        <w:jc w:val="center"/>
      </w:pPr>
      <w:r>
        <w:t>Решений Общего собрания членов Ассоциации, которыми вносились изменения и дополнения в Устав Ассоциации СРО «МОСП МСП – ОПОРА»</w:t>
      </w:r>
    </w:p>
    <w:p w14:paraId="44B8D780" w14:textId="77777777" w:rsidR="00097EB2" w:rsidRDefault="00097EB2">
      <w:pPr>
        <w:spacing w:line="288" w:lineRule="auto"/>
        <w:jc w:val="center"/>
      </w:pPr>
    </w:p>
    <w:p w14:paraId="02301DA6" w14:textId="77777777" w:rsidR="00097EB2" w:rsidRDefault="00C91101">
      <w:pPr>
        <w:spacing w:line="288" w:lineRule="auto"/>
        <w:ind w:firstLineChars="300" w:firstLine="720"/>
        <w:jc w:val="both"/>
      </w:pPr>
      <w:r>
        <w:t>Решение Общего собрания членов НП «МОСП МСП – ОПОРА», Протокол от 20 августа 2009 г. № 2;</w:t>
      </w:r>
    </w:p>
    <w:p w14:paraId="0AEE1C1C" w14:textId="77777777" w:rsidR="00097EB2" w:rsidRDefault="00C91101">
      <w:pPr>
        <w:spacing w:line="288" w:lineRule="auto"/>
        <w:ind w:firstLineChars="300" w:firstLine="720"/>
        <w:jc w:val="both"/>
      </w:pPr>
      <w:r>
        <w:t>Решение Общего собрания членов НП «МОСП МСП – ОПОРА», Протокол от 8 апреля 2010 г. № 8;</w:t>
      </w:r>
    </w:p>
    <w:p w14:paraId="6BB9177E" w14:textId="77777777" w:rsidR="00097EB2" w:rsidRDefault="00C91101">
      <w:pPr>
        <w:spacing w:line="288" w:lineRule="auto"/>
        <w:ind w:firstLineChars="300" w:firstLine="720"/>
        <w:jc w:val="both"/>
      </w:pPr>
      <w:r>
        <w:t>Решение Общего собрания членов НП СРО «МОСП МСП – ОПОРА», Протокол от 23 сентября 2010 г. № 10;</w:t>
      </w:r>
    </w:p>
    <w:p w14:paraId="36C72BE2" w14:textId="77777777" w:rsidR="00097EB2" w:rsidRDefault="00C91101">
      <w:pPr>
        <w:spacing w:line="288" w:lineRule="auto"/>
        <w:ind w:firstLineChars="300" w:firstLine="720"/>
        <w:jc w:val="both"/>
      </w:pPr>
      <w:r>
        <w:t>Решение Общего собрания членов НП СРО «МОСП МСП – ОПОРА», Протокол от 15 сентября 2011 г. № 15;</w:t>
      </w:r>
    </w:p>
    <w:p w14:paraId="11EB560B" w14:textId="77777777" w:rsidR="00097EB2" w:rsidRDefault="00C91101">
      <w:pPr>
        <w:spacing w:line="288" w:lineRule="auto"/>
        <w:ind w:firstLineChars="300" w:firstLine="720"/>
        <w:jc w:val="both"/>
      </w:pPr>
      <w:r>
        <w:t>Решением Общего собрания членов НП СРО «МОСП МСП – ОПОРА», Протокол от 13 сентября 2012 г. № 18;</w:t>
      </w:r>
    </w:p>
    <w:p w14:paraId="0C50AEC7" w14:textId="77777777" w:rsidR="00097EB2" w:rsidRDefault="00C91101">
      <w:pPr>
        <w:spacing w:line="288" w:lineRule="auto"/>
        <w:ind w:firstLineChars="300" w:firstLine="720"/>
        <w:jc w:val="both"/>
      </w:pPr>
      <w:r>
        <w:t>Решение Общего собрания членов НП СРО «МОСП МСП – ОПОРА», Протокол от 11 августа 2016 г. № 22;</w:t>
      </w:r>
    </w:p>
    <w:p w14:paraId="0E4DC669" w14:textId="77777777" w:rsidR="00097EB2" w:rsidRDefault="00C91101">
      <w:pPr>
        <w:spacing w:line="288" w:lineRule="auto"/>
        <w:ind w:firstLineChars="300" w:firstLine="720"/>
        <w:jc w:val="both"/>
      </w:pPr>
      <w:r>
        <w:t>Решение Общего собрания членов Ассоциации СРО «МОСП МСП – ОПОРА», Протокол от 4 октября 2018 г. № 27;</w:t>
      </w:r>
    </w:p>
    <w:p w14:paraId="58C173DF" w14:textId="77777777" w:rsidR="00097EB2" w:rsidRDefault="00C91101">
      <w:pPr>
        <w:spacing w:line="288" w:lineRule="auto"/>
        <w:ind w:firstLineChars="300" w:firstLine="720"/>
        <w:jc w:val="both"/>
      </w:pPr>
      <w:r>
        <w:t>Решение Общего собрания членов Ассоциации СРО «МОСП МСП – ОПОРА», Протокол от 14 ноября 2019 г. № 29</w:t>
      </w:r>
    </w:p>
    <w:p w14:paraId="10872807" w14:textId="77777777" w:rsidR="00097EB2" w:rsidRDefault="00C91101">
      <w:pPr>
        <w:spacing w:line="288" w:lineRule="auto"/>
        <w:ind w:firstLineChars="300" w:firstLine="720"/>
        <w:jc w:val="both"/>
      </w:pPr>
      <w:r>
        <w:t>Решение Общего собрания членов Ассоциации СРО «МОСП МСП – ОПОРА», Протокол от 17 ноября 2023 г. № 34.</w:t>
      </w:r>
    </w:p>
    <w:p w14:paraId="2C174B3E" w14:textId="77777777" w:rsidR="00097EB2" w:rsidRDefault="00097EB2">
      <w:pPr>
        <w:spacing w:line="288" w:lineRule="auto"/>
        <w:jc w:val="both"/>
      </w:pPr>
    </w:p>
    <w:p w14:paraId="14AE53EE" w14:textId="77777777" w:rsidR="00097EB2" w:rsidRDefault="00097EB2">
      <w:pPr>
        <w:spacing w:line="288" w:lineRule="auto"/>
        <w:jc w:val="both"/>
      </w:pPr>
    </w:p>
    <w:p w14:paraId="7ED69318" w14:textId="77777777" w:rsidR="00097EB2" w:rsidRDefault="00097EB2">
      <w:pPr>
        <w:spacing w:line="288" w:lineRule="auto"/>
        <w:jc w:val="both"/>
      </w:pPr>
    </w:p>
    <w:sectPr w:rsidR="00097EB2">
      <w:headerReference w:type="default" r:id="rId9"/>
      <w:footerReference w:type="default" r:id="rId10"/>
      <w:footnotePr>
        <w:pos w:val="beneathText"/>
      </w:footnotePr>
      <w:pgSz w:w="11905" w:h="16837"/>
      <w:pgMar w:top="1134" w:right="850" w:bottom="1276" w:left="1701"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160A4" w14:textId="77777777" w:rsidR="0074783A" w:rsidRDefault="00C91101">
      <w:r>
        <w:separator/>
      </w:r>
    </w:p>
  </w:endnote>
  <w:endnote w:type="continuationSeparator" w:id="0">
    <w:p w14:paraId="1A5AEF7B" w14:textId="77777777" w:rsidR="0074783A" w:rsidRDefault="00C9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6655" w14:textId="77777777" w:rsidR="00097EB2" w:rsidRDefault="00C91101">
    <w:pPr>
      <w:pStyle w:val="af0"/>
      <w:jc w:val="center"/>
      <w:rPr>
        <w:rFonts w:ascii="Garamond" w:hAnsi="Garamond"/>
        <w:i/>
        <w:sz w:val="20"/>
        <w:szCs w:val="20"/>
      </w:rPr>
    </w:pPr>
    <w:r>
      <w:rPr>
        <w:rFonts w:ascii="Garamond" w:hAnsi="Garamond"/>
        <w:i/>
        <w:sz w:val="20"/>
        <w:szCs w:val="20"/>
      </w:rPr>
      <w:t xml:space="preserve">Устав Ассоциации Саморегулируемая организация </w:t>
    </w:r>
  </w:p>
  <w:p w14:paraId="4E59A4CB" w14:textId="77777777" w:rsidR="00097EB2" w:rsidRDefault="00C91101">
    <w:pPr>
      <w:pStyle w:val="af0"/>
      <w:jc w:val="center"/>
      <w:rPr>
        <w:rFonts w:ascii="Garamond" w:hAnsi="Garamond"/>
        <w:i/>
        <w:sz w:val="20"/>
        <w:szCs w:val="20"/>
      </w:rPr>
    </w:pPr>
    <w:r>
      <w:rPr>
        <w:rFonts w:ascii="Garamond" w:hAnsi="Garamond"/>
        <w:i/>
        <w:sz w:val="20"/>
        <w:szCs w:val="20"/>
      </w:rPr>
      <w:t>«Московское объединение строительных предприятий малого и среднего предпринимательства – ОПОРА»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0FCB7" w14:textId="77777777" w:rsidR="0074783A" w:rsidRDefault="00C91101">
      <w:r>
        <w:separator/>
      </w:r>
    </w:p>
  </w:footnote>
  <w:footnote w:type="continuationSeparator" w:id="0">
    <w:p w14:paraId="0F881278" w14:textId="77777777" w:rsidR="0074783A" w:rsidRDefault="00C9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AAE5" w14:textId="77777777" w:rsidR="00097EB2" w:rsidRDefault="00C91101">
    <w:pPr>
      <w:pStyle w:val="ac"/>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lang w:eastAsia="ru-RU"/>
      </w:rPr>
      <w:t>9</w:t>
    </w:r>
    <w:r>
      <w:rPr>
        <w:sz w:val="22"/>
        <w:szCs w:val="22"/>
      </w:rPr>
      <w:fldChar w:fldCharType="end"/>
    </w:r>
  </w:p>
  <w:p w14:paraId="2988D85A" w14:textId="77777777" w:rsidR="00097EB2" w:rsidRDefault="00097EB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7"/>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 w15:restartNumberingAfterBreak="0">
    <w:nsid w:val="02D55FCB"/>
    <w:multiLevelType w:val="multilevel"/>
    <w:tmpl w:val="02D55FCB"/>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B2992"/>
    <w:multiLevelType w:val="multilevel"/>
    <w:tmpl w:val="0F6B2992"/>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FC2AB7"/>
    <w:multiLevelType w:val="multilevel"/>
    <w:tmpl w:val="18FC2AB7"/>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D8240D"/>
    <w:multiLevelType w:val="multilevel"/>
    <w:tmpl w:val="19D8240D"/>
    <w:lvl w:ilvl="0">
      <w:start w:val="6"/>
      <w:numFmt w:val="decimal"/>
      <w:lvlText w:val="%1."/>
      <w:lvlJc w:val="left"/>
      <w:pPr>
        <w:tabs>
          <w:tab w:val="left" w:pos="360"/>
        </w:tabs>
        <w:ind w:left="360" w:hanging="360"/>
      </w:pPr>
      <w:rPr>
        <w:rFonts w:hint="default"/>
      </w:rPr>
    </w:lvl>
    <w:lvl w:ilvl="1">
      <w:start w:val="2"/>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15:restartNumberingAfterBreak="0">
    <w:nsid w:val="1FD43186"/>
    <w:multiLevelType w:val="multilevel"/>
    <w:tmpl w:val="1FD43186"/>
    <w:lvl w:ilvl="0">
      <w:start w:val="6"/>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6" w15:restartNumberingAfterBreak="0">
    <w:nsid w:val="208556CB"/>
    <w:multiLevelType w:val="multilevel"/>
    <w:tmpl w:val="208556CB"/>
    <w:lvl w:ilvl="0">
      <w:start w:val="9"/>
      <w:numFmt w:val="decimal"/>
      <w:lvlText w:val="%1."/>
      <w:lvlJc w:val="left"/>
      <w:pPr>
        <w:ind w:left="540" w:hanging="540"/>
      </w:pPr>
      <w:rPr>
        <w:rFonts w:hint="default"/>
      </w:rPr>
    </w:lvl>
    <w:lvl w:ilvl="1">
      <w:start w:val="4"/>
      <w:numFmt w:val="decimal"/>
      <w:lvlText w:val="%1.%2."/>
      <w:lvlJc w:val="left"/>
      <w:pPr>
        <w:ind w:left="692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9033E6"/>
    <w:multiLevelType w:val="multilevel"/>
    <w:tmpl w:val="229033E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190C98"/>
    <w:multiLevelType w:val="multilevel"/>
    <w:tmpl w:val="24190C98"/>
    <w:lvl w:ilvl="0">
      <w:start w:val="1"/>
      <w:numFmt w:val="decimal"/>
      <w:lvlText w:val="2.%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246918"/>
    <w:multiLevelType w:val="multilevel"/>
    <w:tmpl w:val="2E246918"/>
    <w:lvl w:ilvl="0">
      <w:start w:val="4"/>
      <w:numFmt w:val="decimal"/>
      <w:lvlText w:val="%1."/>
      <w:lvlJc w:val="left"/>
      <w:pPr>
        <w:ind w:left="720" w:hanging="360"/>
      </w:pPr>
      <w:rPr>
        <w:rFonts w:hint="default"/>
      </w:rPr>
    </w:lvl>
    <w:lvl w:ilvl="1">
      <w:start w:val="1"/>
      <w:numFmt w:val="decimal"/>
      <w:isLgl/>
      <w:lvlText w:val="%1.%2."/>
      <w:lvlJc w:val="left"/>
      <w:pPr>
        <w:tabs>
          <w:tab w:val="left" w:pos="900"/>
        </w:tabs>
        <w:ind w:left="900" w:hanging="54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10" w15:restartNumberingAfterBreak="0">
    <w:nsid w:val="3D8B46B4"/>
    <w:multiLevelType w:val="multilevel"/>
    <w:tmpl w:val="3D8B46B4"/>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3"/>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E2A597C"/>
    <w:multiLevelType w:val="multilevel"/>
    <w:tmpl w:val="4E2A597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753AFB"/>
    <w:multiLevelType w:val="multilevel"/>
    <w:tmpl w:val="55753AFB"/>
    <w:lvl w:ilvl="0">
      <w:start w:val="8"/>
      <w:numFmt w:val="decimal"/>
      <w:lvlText w:val="%1."/>
      <w:lvlJc w:val="left"/>
      <w:pPr>
        <w:tabs>
          <w:tab w:val="left" w:pos="360"/>
        </w:tabs>
        <w:ind w:left="360" w:hanging="360"/>
      </w:pPr>
      <w:rPr>
        <w:rFonts w:hint="default"/>
      </w:rPr>
    </w:lvl>
    <w:lvl w:ilvl="1">
      <w:start w:val="1"/>
      <w:numFmt w:val="decimal"/>
      <w:lvlText w:val="%1.%2."/>
      <w:lvlJc w:val="left"/>
      <w:pPr>
        <w:tabs>
          <w:tab w:val="left" w:pos="2204"/>
        </w:tabs>
        <w:ind w:left="2204" w:hanging="360"/>
      </w:pPr>
      <w:rPr>
        <w:rFonts w:hint="default"/>
        <w:sz w:val="24"/>
        <w:szCs w:val="24"/>
      </w:rPr>
    </w:lvl>
    <w:lvl w:ilvl="2">
      <w:start w:val="1"/>
      <w:numFmt w:val="decimal"/>
      <w:lvlText w:val="%1.%2.%3."/>
      <w:lvlJc w:val="left"/>
      <w:pPr>
        <w:tabs>
          <w:tab w:val="left" w:pos="2847"/>
        </w:tabs>
        <w:ind w:left="2847" w:hanging="720"/>
      </w:pPr>
      <w:rPr>
        <w:rFonts w:hint="default"/>
        <w:b w:val="0"/>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65B513AC"/>
    <w:multiLevelType w:val="multilevel"/>
    <w:tmpl w:val="65B513AC"/>
    <w:lvl w:ilvl="0">
      <w:start w:val="3"/>
      <w:numFmt w:val="decimal"/>
      <w:lvlText w:val="%1."/>
      <w:lvlJc w:val="left"/>
      <w:pPr>
        <w:tabs>
          <w:tab w:val="left" w:pos="540"/>
        </w:tabs>
        <w:ind w:left="540" w:hanging="540"/>
      </w:pPr>
      <w:rPr>
        <w:rFonts w:hint="default"/>
      </w:rPr>
    </w:lvl>
    <w:lvl w:ilvl="1">
      <w:start w:val="2"/>
      <w:numFmt w:val="decimal"/>
      <w:lvlText w:val="%1.%2."/>
      <w:lvlJc w:val="left"/>
      <w:pPr>
        <w:tabs>
          <w:tab w:val="left" w:pos="540"/>
        </w:tabs>
        <w:ind w:left="540" w:hanging="540"/>
      </w:pPr>
      <w:rPr>
        <w:rFonts w:hint="default"/>
      </w:rPr>
    </w:lvl>
    <w:lvl w:ilvl="2">
      <w:start w:val="2"/>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7095491E"/>
    <w:multiLevelType w:val="multilevel"/>
    <w:tmpl w:val="7095491E"/>
    <w:lvl w:ilvl="0">
      <w:start w:val="5"/>
      <w:numFmt w:val="decimal"/>
      <w:lvlText w:val="2.%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C770CC"/>
    <w:multiLevelType w:val="multilevel"/>
    <w:tmpl w:val="77C770CC"/>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7"/>
  </w:num>
  <w:num w:numId="4">
    <w:abstractNumId w:val="14"/>
  </w:num>
  <w:num w:numId="5">
    <w:abstractNumId w:val="13"/>
  </w:num>
  <w:num w:numId="6">
    <w:abstractNumId w:val="15"/>
  </w:num>
  <w:num w:numId="7">
    <w:abstractNumId w:val="9"/>
  </w:num>
  <w:num w:numId="8">
    <w:abstractNumId w:val="3"/>
  </w:num>
  <w:num w:numId="9">
    <w:abstractNumId w:val="5"/>
  </w:num>
  <w:num w:numId="10">
    <w:abstractNumId w:val="10"/>
  </w:num>
  <w:num w:numId="11">
    <w:abstractNumId w:val="4"/>
  </w:num>
  <w:num w:numId="12">
    <w:abstractNumId w:val="11"/>
  </w:num>
  <w:num w:numId="13">
    <w:abstractNumId w:val="0"/>
  </w:num>
  <w:num w:numId="14">
    <w:abstractNumId w:val="1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drawingGridHorizontalSpacing w:val="0"/>
  <w:drawingGridVerticalSpacing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56"/>
    <w:rsid w:val="00001546"/>
    <w:rsid w:val="00004A00"/>
    <w:rsid w:val="00004ED7"/>
    <w:rsid w:val="00005233"/>
    <w:rsid w:val="000107DE"/>
    <w:rsid w:val="00011D35"/>
    <w:rsid w:val="000130E4"/>
    <w:rsid w:val="00014929"/>
    <w:rsid w:val="00014C47"/>
    <w:rsid w:val="00017B25"/>
    <w:rsid w:val="00017F4F"/>
    <w:rsid w:val="00020148"/>
    <w:rsid w:val="00021C41"/>
    <w:rsid w:val="000226AE"/>
    <w:rsid w:val="00025220"/>
    <w:rsid w:val="0003479C"/>
    <w:rsid w:val="00035A8D"/>
    <w:rsid w:val="00043521"/>
    <w:rsid w:val="000435B3"/>
    <w:rsid w:val="00044CF4"/>
    <w:rsid w:val="0005062D"/>
    <w:rsid w:val="00052410"/>
    <w:rsid w:val="0005503F"/>
    <w:rsid w:val="0006023F"/>
    <w:rsid w:val="00061209"/>
    <w:rsid w:val="00062153"/>
    <w:rsid w:val="00063FC6"/>
    <w:rsid w:val="0006402A"/>
    <w:rsid w:val="000655F9"/>
    <w:rsid w:val="000669B5"/>
    <w:rsid w:val="00066C45"/>
    <w:rsid w:val="00074052"/>
    <w:rsid w:val="0007559F"/>
    <w:rsid w:val="00077B62"/>
    <w:rsid w:val="000866FA"/>
    <w:rsid w:val="0009086E"/>
    <w:rsid w:val="0009108F"/>
    <w:rsid w:val="00094ABE"/>
    <w:rsid w:val="00094C01"/>
    <w:rsid w:val="00095539"/>
    <w:rsid w:val="00097EA2"/>
    <w:rsid w:val="00097EB2"/>
    <w:rsid w:val="000A2C8C"/>
    <w:rsid w:val="000A48FF"/>
    <w:rsid w:val="000A7885"/>
    <w:rsid w:val="000B0F54"/>
    <w:rsid w:val="000B1550"/>
    <w:rsid w:val="000B3DC6"/>
    <w:rsid w:val="000C0F2A"/>
    <w:rsid w:val="000C6E90"/>
    <w:rsid w:val="000C7C7D"/>
    <w:rsid w:val="000D113F"/>
    <w:rsid w:val="000D2A3F"/>
    <w:rsid w:val="000D500C"/>
    <w:rsid w:val="000E061E"/>
    <w:rsid w:val="000E0C54"/>
    <w:rsid w:val="000F1129"/>
    <w:rsid w:val="000F2E36"/>
    <w:rsid w:val="000F2F10"/>
    <w:rsid w:val="00111E47"/>
    <w:rsid w:val="001136B2"/>
    <w:rsid w:val="0011734E"/>
    <w:rsid w:val="00121E3D"/>
    <w:rsid w:val="001226A5"/>
    <w:rsid w:val="001248A1"/>
    <w:rsid w:val="00124CB2"/>
    <w:rsid w:val="00126473"/>
    <w:rsid w:val="0012760A"/>
    <w:rsid w:val="00132463"/>
    <w:rsid w:val="001345F9"/>
    <w:rsid w:val="0013746A"/>
    <w:rsid w:val="00141356"/>
    <w:rsid w:val="00144F3C"/>
    <w:rsid w:val="001460AD"/>
    <w:rsid w:val="00146153"/>
    <w:rsid w:val="001506DB"/>
    <w:rsid w:val="00150BBD"/>
    <w:rsid w:val="00152BB2"/>
    <w:rsid w:val="00154F8F"/>
    <w:rsid w:val="00157AF7"/>
    <w:rsid w:val="00164BFF"/>
    <w:rsid w:val="00170E94"/>
    <w:rsid w:val="001718A3"/>
    <w:rsid w:val="0017525F"/>
    <w:rsid w:val="00176764"/>
    <w:rsid w:val="00177122"/>
    <w:rsid w:val="00177AD2"/>
    <w:rsid w:val="00184896"/>
    <w:rsid w:val="001854CB"/>
    <w:rsid w:val="001867D0"/>
    <w:rsid w:val="001875D1"/>
    <w:rsid w:val="00187C60"/>
    <w:rsid w:val="00192144"/>
    <w:rsid w:val="00192BDB"/>
    <w:rsid w:val="00192C41"/>
    <w:rsid w:val="00195FED"/>
    <w:rsid w:val="001A2290"/>
    <w:rsid w:val="001A30B4"/>
    <w:rsid w:val="001A40C8"/>
    <w:rsid w:val="001B0721"/>
    <w:rsid w:val="001B1633"/>
    <w:rsid w:val="001B3FA8"/>
    <w:rsid w:val="001D0C83"/>
    <w:rsid w:val="001D1796"/>
    <w:rsid w:val="001E03C2"/>
    <w:rsid w:val="001E1DAC"/>
    <w:rsid w:val="001E37F8"/>
    <w:rsid w:val="001E5CD3"/>
    <w:rsid w:val="001F5A79"/>
    <w:rsid w:val="00200009"/>
    <w:rsid w:val="00200CB2"/>
    <w:rsid w:val="00217A89"/>
    <w:rsid w:val="00224186"/>
    <w:rsid w:val="002269D1"/>
    <w:rsid w:val="002376B7"/>
    <w:rsid w:val="002411FE"/>
    <w:rsid w:val="00241C5A"/>
    <w:rsid w:val="002439DD"/>
    <w:rsid w:val="002452B8"/>
    <w:rsid w:val="002467F8"/>
    <w:rsid w:val="00252640"/>
    <w:rsid w:val="00252FA2"/>
    <w:rsid w:val="002557C8"/>
    <w:rsid w:val="002564B0"/>
    <w:rsid w:val="00261C05"/>
    <w:rsid w:val="00266410"/>
    <w:rsid w:val="00267C57"/>
    <w:rsid w:val="00267EC6"/>
    <w:rsid w:val="0027148E"/>
    <w:rsid w:val="00271FAB"/>
    <w:rsid w:val="00275E7A"/>
    <w:rsid w:val="0028226B"/>
    <w:rsid w:val="002907C2"/>
    <w:rsid w:val="002915F3"/>
    <w:rsid w:val="002A1108"/>
    <w:rsid w:val="002A2278"/>
    <w:rsid w:val="002A2EC2"/>
    <w:rsid w:val="002A5E6E"/>
    <w:rsid w:val="002B0504"/>
    <w:rsid w:val="002B1773"/>
    <w:rsid w:val="002B306C"/>
    <w:rsid w:val="002B3DD8"/>
    <w:rsid w:val="002B6F29"/>
    <w:rsid w:val="002B7E75"/>
    <w:rsid w:val="002C0CDB"/>
    <w:rsid w:val="002C1BF6"/>
    <w:rsid w:val="002C5AB1"/>
    <w:rsid w:val="002D4C8E"/>
    <w:rsid w:val="002D518B"/>
    <w:rsid w:val="002D58F3"/>
    <w:rsid w:val="002D675B"/>
    <w:rsid w:val="002E4304"/>
    <w:rsid w:val="002E4E78"/>
    <w:rsid w:val="002F3872"/>
    <w:rsid w:val="002F44BC"/>
    <w:rsid w:val="002F6967"/>
    <w:rsid w:val="003006AA"/>
    <w:rsid w:val="00301850"/>
    <w:rsid w:val="0030396E"/>
    <w:rsid w:val="00303B83"/>
    <w:rsid w:val="00304B7B"/>
    <w:rsid w:val="00304B81"/>
    <w:rsid w:val="003151D1"/>
    <w:rsid w:val="003154EF"/>
    <w:rsid w:val="003204DB"/>
    <w:rsid w:val="00323541"/>
    <w:rsid w:val="0032714E"/>
    <w:rsid w:val="003325DD"/>
    <w:rsid w:val="00336F1C"/>
    <w:rsid w:val="0033743D"/>
    <w:rsid w:val="00337F8E"/>
    <w:rsid w:val="003411F7"/>
    <w:rsid w:val="00343C3D"/>
    <w:rsid w:val="00343E71"/>
    <w:rsid w:val="0034675B"/>
    <w:rsid w:val="003501F9"/>
    <w:rsid w:val="0035042A"/>
    <w:rsid w:val="0035046D"/>
    <w:rsid w:val="003559F0"/>
    <w:rsid w:val="00357DB6"/>
    <w:rsid w:val="003613BE"/>
    <w:rsid w:val="00362836"/>
    <w:rsid w:val="003705B5"/>
    <w:rsid w:val="0038475A"/>
    <w:rsid w:val="003920F6"/>
    <w:rsid w:val="003921FD"/>
    <w:rsid w:val="0039343E"/>
    <w:rsid w:val="00397F82"/>
    <w:rsid w:val="003A1593"/>
    <w:rsid w:val="003A7BD9"/>
    <w:rsid w:val="003B0EF5"/>
    <w:rsid w:val="003B41E8"/>
    <w:rsid w:val="003B6C8E"/>
    <w:rsid w:val="003B7824"/>
    <w:rsid w:val="003B783F"/>
    <w:rsid w:val="003C1EC3"/>
    <w:rsid w:val="003C6AA4"/>
    <w:rsid w:val="003D06D6"/>
    <w:rsid w:val="003D1152"/>
    <w:rsid w:val="003D3326"/>
    <w:rsid w:val="003E08D6"/>
    <w:rsid w:val="003E41A2"/>
    <w:rsid w:val="003E5CB8"/>
    <w:rsid w:val="003E5F76"/>
    <w:rsid w:val="003E68BD"/>
    <w:rsid w:val="003F16C0"/>
    <w:rsid w:val="003F4F49"/>
    <w:rsid w:val="00402828"/>
    <w:rsid w:val="004075E8"/>
    <w:rsid w:val="00407C1F"/>
    <w:rsid w:val="00407E66"/>
    <w:rsid w:val="00410104"/>
    <w:rsid w:val="00414223"/>
    <w:rsid w:val="0042412C"/>
    <w:rsid w:val="00425E4E"/>
    <w:rsid w:val="00426979"/>
    <w:rsid w:val="004269D0"/>
    <w:rsid w:val="004300EF"/>
    <w:rsid w:val="0043081D"/>
    <w:rsid w:val="00430F7D"/>
    <w:rsid w:val="004311D8"/>
    <w:rsid w:val="004335E8"/>
    <w:rsid w:val="004421E9"/>
    <w:rsid w:val="004426E4"/>
    <w:rsid w:val="00444754"/>
    <w:rsid w:val="00453A03"/>
    <w:rsid w:val="00457EAA"/>
    <w:rsid w:val="00457FD9"/>
    <w:rsid w:val="00460F99"/>
    <w:rsid w:val="00465C67"/>
    <w:rsid w:val="00466964"/>
    <w:rsid w:val="004675B5"/>
    <w:rsid w:val="004679DD"/>
    <w:rsid w:val="004702C9"/>
    <w:rsid w:val="00470713"/>
    <w:rsid w:val="00474B33"/>
    <w:rsid w:val="00476F49"/>
    <w:rsid w:val="00484256"/>
    <w:rsid w:val="0048700F"/>
    <w:rsid w:val="00495BC1"/>
    <w:rsid w:val="00495D7E"/>
    <w:rsid w:val="00495EF8"/>
    <w:rsid w:val="00497A41"/>
    <w:rsid w:val="004A0104"/>
    <w:rsid w:val="004A0D25"/>
    <w:rsid w:val="004A354E"/>
    <w:rsid w:val="004A4328"/>
    <w:rsid w:val="004A5C57"/>
    <w:rsid w:val="004A7A06"/>
    <w:rsid w:val="004A7F75"/>
    <w:rsid w:val="004C30C1"/>
    <w:rsid w:val="004C5A83"/>
    <w:rsid w:val="004C63F6"/>
    <w:rsid w:val="004D1098"/>
    <w:rsid w:val="004D19BB"/>
    <w:rsid w:val="004E0445"/>
    <w:rsid w:val="004F0C75"/>
    <w:rsid w:val="004F299B"/>
    <w:rsid w:val="004F6773"/>
    <w:rsid w:val="00503256"/>
    <w:rsid w:val="00510D84"/>
    <w:rsid w:val="005121A4"/>
    <w:rsid w:val="00517D6D"/>
    <w:rsid w:val="00520014"/>
    <w:rsid w:val="0052298C"/>
    <w:rsid w:val="00530EC0"/>
    <w:rsid w:val="00531E00"/>
    <w:rsid w:val="00540756"/>
    <w:rsid w:val="00553F1B"/>
    <w:rsid w:val="00556501"/>
    <w:rsid w:val="00560E6D"/>
    <w:rsid w:val="00565DA0"/>
    <w:rsid w:val="00566BD9"/>
    <w:rsid w:val="00567C64"/>
    <w:rsid w:val="00574EA0"/>
    <w:rsid w:val="00575478"/>
    <w:rsid w:val="0057638E"/>
    <w:rsid w:val="00580A7D"/>
    <w:rsid w:val="0058217F"/>
    <w:rsid w:val="00582FB0"/>
    <w:rsid w:val="00583BD3"/>
    <w:rsid w:val="00585773"/>
    <w:rsid w:val="00585E66"/>
    <w:rsid w:val="005865AD"/>
    <w:rsid w:val="005920AA"/>
    <w:rsid w:val="005A088C"/>
    <w:rsid w:val="005B362A"/>
    <w:rsid w:val="005B3BDC"/>
    <w:rsid w:val="005B46E2"/>
    <w:rsid w:val="005B507C"/>
    <w:rsid w:val="005B6722"/>
    <w:rsid w:val="005C2BEF"/>
    <w:rsid w:val="005C2C0D"/>
    <w:rsid w:val="005C45F2"/>
    <w:rsid w:val="005C4623"/>
    <w:rsid w:val="005C4DC4"/>
    <w:rsid w:val="005D1197"/>
    <w:rsid w:val="005D1424"/>
    <w:rsid w:val="005D1D98"/>
    <w:rsid w:val="005D1DA3"/>
    <w:rsid w:val="005D3E5A"/>
    <w:rsid w:val="005D45F2"/>
    <w:rsid w:val="005D4EF4"/>
    <w:rsid w:val="005D60E6"/>
    <w:rsid w:val="005E79F7"/>
    <w:rsid w:val="005F1578"/>
    <w:rsid w:val="005F4BC6"/>
    <w:rsid w:val="00600904"/>
    <w:rsid w:val="00602EED"/>
    <w:rsid w:val="0060408C"/>
    <w:rsid w:val="0060577B"/>
    <w:rsid w:val="00610ED4"/>
    <w:rsid w:val="006113E7"/>
    <w:rsid w:val="006137C2"/>
    <w:rsid w:val="0061428B"/>
    <w:rsid w:val="006166AB"/>
    <w:rsid w:val="00616E0D"/>
    <w:rsid w:val="006229D7"/>
    <w:rsid w:val="00623003"/>
    <w:rsid w:val="006266FA"/>
    <w:rsid w:val="0063025B"/>
    <w:rsid w:val="006344D5"/>
    <w:rsid w:val="006416BF"/>
    <w:rsid w:val="006465FF"/>
    <w:rsid w:val="00646B26"/>
    <w:rsid w:val="006505DB"/>
    <w:rsid w:val="006507CE"/>
    <w:rsid w:val="00653B32"/>
    <w:rsid w:val="00654F45"/>
    <w:rsid w:val="00655094"/>
    <w:rsid w:val="00657429"/>
    <w:rsid w:val="00663207"/>
    <w:rsid w:val="00664064"/>
    <w:rsid w:val="00665175"/>
    <w:rsid w:val="006706D4"/>
    <w:rsid w:val="0067213F"/>
    <w:rsid w:val="0067611C"/>
    <w:rsid w:val="00676A40"/>
    <w:rsid w:val="00682F44"/>
    <w:rsid w:val="00684A99"/>
    <w:rsid w:val="006868EA"/>
    <w:rsid w:val="0069158F"/>
    <w:rsid w:val="00691F15"/>
    <w:rsid w:val="00692EB5"/>
    <w:rsid w:val="006931D7"/>
    <w:rsid w:val="00693B12"/>
    <w:rsid w:val="00694B9E"/>
    <w:rsid w:val="00696906"/>
    <w:rsid w:val="006A1E5B"/>
    <w:rsid w:val="006A25CF"/>
    <w:rsid w:val="006A47FB"/>
    <w:rsid w:val="006A68A5"/>
    <w:rsid w:val="006A7785"/>
    <w:rsid w:val="006B048E"/>
    <w:rsid w:val="006B0FE2"/>
    <w:rsid w:val="006B210C"/>
    <w:rsid w:val="006B2BBF"/>
    <w:rsid w:val="006B7BCA"/>
    <w:rsid w:val="006C78DE"/>
    <w:rsid w:val="006D4209"/>
    <w:rsid w:val="006D7132"/>
    <w:rsid w:val="006E2EB5"/>
    <w:rsid w:val="006E52C3"/>
    <w:rsid w:val="006E7961"/>
    <w:rsid w:val="006F2571"/>
    <w:rsid w:val="006F261B"/>
    <w:rsid w:val="006F4DAD"/>
    <w:rsid w:val="006F6438"/>
    <w:rsid w:val="00700B27"/>
    <w:rsid w:val="00701E31"/>
    <w:rsid w:val="00703E53"/>
    <w:rsid w:val="007076B8"/>
    <w:rsid w:val="00707B4E"/>
    <w:rsid w:val="0071716C"/>
    <w:rsid w:val="007179AC"/>
    <w:rsid w:val="007208EA"/>
    <w:rsid w:val="007226B4"/>
    <w:rsid w:val="00722769"/>
    <w:rsid w:val="00730537"/>
    <w:rsid w:val="007361CB"/>
    <w:rsid w:val="00737FA0"/>
    <w:rsid w:val="00740633"/>
    <w:rsid w:val="00742618"/>
    <w:rsid w:val="00743040"/>
    <w:rsid w:val="00746155"/>
    <w:rsid w:val="00746A35"/>
    <w:rsid w:val="0074783A"/>
    <w:rsid w:val="007500B8"/>
    <w:rsid w:val="0075374A"/>
    <w:rsid w:val="00761EB9"/>
    <w:rsid w:val="0076230C"/>
    <w:rsid w:val="00766C80"/>
    <w:rsid w:val="00772E52"/>
    <w:rsid w:val="00772E9E"/>
    <w:rsid w:val="00777A37"/>
    <w:rsid w:val="00784075"/>
    <w:rsid w:val="007872CE"/>
    <w:rsid w:val="007A2A7A"/>
    <w:rsid w:val="007A2C0E"/>
    <w:rsid w:val="007A4816"/>
    <w:rsid w:val="007A5BDA"/>
    <w:rsid w:val="007A61CB"/>
    <w:rsid w:val="007B1436"/>
    <w:rsid w:val="007B3992"/>
    <w:rsid w:val="007C055C"/>
    <w:rsid w:val="007C0A63"/>
    <w:rsid w:val="007C72C6"/>
    <w:rsid w:val="007D1E76"/>
    <w:rsid w:val="007D2118"/>
    <w:rsid w:val="007D38F5"/>
    <w:rsid w:val="007D4C50"/>
    <w:rsid w:val="007D5580"/>
    <w:rsid w:val="007D5D6D"/>
    <w:rsid w:val="007D7416"/>
    <w:rsid w:val="007E3A68"/>
    <w:rsid w:val="007E6D3D"/>
    <w:rsid w:val="007E75AA"/>
    <w:rsid w:val="007E7899"/>
    <w:rsid w:val="007F0D49"/>
    <w:rsid w:val="007F2CC3"/>
    <w:rsid w:val="007F63B2"/>
    <w:rsid w:val="008000B8"/>
    <w:rsid w:val="00800C7B"/>
    <w:rsid w:val="00803BEE"/>
    <w:rsid w:val="00803D75"/>
    <w:rsid w:val="00803FCB"/>
    <w:rsid w:val="00805EED"/>
    <w:rsid w:val="00810252"/>
    <w:rsid w:val="0081145A"/>
    <w:rsid w:val="00812FB0"/>
    <w:rsid w:val="008170E7"/>
    <w:rsid w:val="008171AA"/>
    <w:rsid w:val="00817513"/>
    <w:rsid w:val="0082144F"/>
    <w:rsid w:val="00823B71"/>
    <w:rsid w:val="008265CE"/>
    <w:rsid w:val="00826835"/>
    <w:rsid w:val="008279EB"/>
    <w:rsid w:val="008347AD"/>
    <w:rsid w:val="00834E6B"/>
    <w:rsid w:val="008370E6"/>
    <w:rsid w:val="0083719A"/>
    <w:rsid w:val="00847362"/>
    <w:rsid w:val="00852A6D"/>
    <w:rsid w:val="00853AB0"/>
    <w:rsid w:val="00864C6F"/>
    <w:rsid w:val="00864EDE"/>
    <w:rsid w:val="00870312"/>
    <w:rsid w:val="008703A6"/>
    <w:rsid w:val="00871A8C"/>
    <w:rsid w:val="00873E3D"/>
    <w:rsid w:val="0088272A"/>
    <w:rsid w:val="008862FA"/>
    <w:rsid w:val="008918CD"/>
    <w:rsid w:val="00893157"/>
    <w:rsid w:val="0089451C"/>
    <w:rsid w:val="00895669"/>
    <w:rsid w:val="008A006C"/>
    <w:rsid w:val="008A2092"/>
    <w:rsid w:val="008A4AF9"/>
    <w:rsid w:val="008A52DC"/>
    <w:rsid w:val="008A542C"/>
    <w:rsid w:val="008A573F"/>
    <w:rsid w:val="008A7EAB"/>
    <w:rsid w:val="008B13D8"/>
    <w:rsid w:val="008B317E"/>
    <w:rsid w:val="008B3AF9"/>
    <w:rsid w:val="008B3F2C"/>
    <w:rsid w:val="008B6B55"/>
    <w:rsid w:val="008B77C1"/>
    <w:rsid w:val="008B7CF5"/>
    <w:rsid w:val="008C0955"/>
    <w:rsid w:val="008D082B"/>
    <w:rsid w:val="008D204E"/>
    <w:rsid w:val="008D73AE"/>
    <w:rsid w:val="008D7C53"/>
    <w:rsid w:val="008E0024"/>
    <w:rsid w:val="008E394A"/>
    <w:rsid w:val="008E600F"/>
    <w:rsid w:val="008F0AB7"/>
    <w:rsid w:val="008F2E95"/>
    <w:rsid w:val="008F6695"/>
    <w:rsid w:val="009022D0"/>
    <w:rsid w:val="00906A77"/>
    <w:rsid w:val="00913CD5"/>
    <w:rsid w:val="00916CFC"/>
    <w:rsid w:val="009252BE"/>
    <w:rsid w:val="00927579"/>
    <w:rsid w:val="0093037E"/>
    <w:rsid w:val="00934B6C"/>
    <w:rsid w:val="00935622"/>
    <w:rsid w:val="0093568E"/>
    <w:rsid w:val="009424F0"/>
    <w:rsid w:val="009521C2"/>
    <w:rsid w:val="00955055"/>
    <w:rsid w:val="00955CEE"/>
    <w:rsid w:val="009607D8"/>
    <w:rsid w:val="0096164C"/>
    <w:rsid w:val="00961B70"/>
    <w:rsid w:val="00962D97"/>
    <w:rsid w:val="00964086"/>
    <w:rsid w:val="00967649"/>
    <w:rsid w:val="00967BE6"/>
    <w:rsid w:val="00970305"/>
    <w:rsid w:val="009730AB"/>
    <w:rsid w:val="00980239"/>
    <w:rsid w:val="00984DEE"/>
    <w:rsid w:val="00985C95"/>
    <w:rsid w:val="009870B7"/>
    <w:rsid w:val="00987C7D"/>
    <w:rsid w:val="0099324A"/>
    <w:rsid w:val="00996F69"/>
    <w:rsid w:val="00997000"/>
    <w:rsid w:val="009A0F32"/>
    <w:rsid w:val="009A122A"/>
    <w:rsid w:val="009A29B5"/>
    <w:rsid w:val="009A5B99"/>
    <w:rsid w:val="009A7FFA"/>
    <w:rsid w:val="009C1AB8"/>
    <w:rsid w:val="009C3DAC"/>
    <w:rsid w:val="009D56C9"/>
    <w:rsid w:val="009E121D"/>
    <w:rsid w:val="009E2D33"/>
    <w:rsid w:val="009E7AD4"/>
    <w:rsid w:val="009E7BA0"/>
    <w:rsid w:val="009F4464"/>
    <w:rsid w:val="009F6149"/>
    <w:rsid w:val="009F6C6C"/>
    <w:rsid w:val="00A03AB5"/>
    <w:rsid w:val="00A06728"/>
    <w:rsid w:val="00A07287"/>
    <w:rsid w:val="00A13396"/>
    <w:rsid w:val="00A13B24"/>
    <w:rsid w:val="00A153F7"/>
    <w:rsid w:val="00A2283B"/>
    <w:rsid w:val="00A27E95"/>
    <w:rsid w:val="00A3365C"/>
    <w:rsid w:val="00A41BCF"/>
    <w:rsid w:val="00A45A2B"/>
    <w:rsid w:val="00A51B69"/>
    <w:rsid w:val="00A54860"/>
    <w:rsid w:val="00A6063C"/>
    <w:rsid w:val="00A63CDB"/>
    <w:rsid w:val="00A65261"/>
    <w:rsid w:val="00A66707"/>
    <w:rsid w:val="00A703DE"/>
    <w:rsid w:val="00A70AFF"/>
    <w:rsid w:val="00A7630B"/>
    <w:rsid w:val="00A87EBB"/>
    <w:rsid w:val="00A94E56"/>
    <w:rsid w:val="00AA04E6"/>
    <w:rsid w:val="00AA3751"/>
    <w:rsid w:val="00AA4E7B"/>
    <w:rsid w:val="00AA758E"/>
    <w:rsid w:val="00AB103A"/>
    <w:rsid w:val="00AB5D7A"/>
    <w:rsid w:val="00AC092D"/>
    <w:rsid w:val="00AC1965"/>
    <w:rsid w:val="00AC4C8F"/>
    <w:rsid w:val="00AC63D7"/>
    <w:rsid w:val="00AD516C"/>
    <w:rsid w:val="00AD5E58"/>
    <w:rsid w:val="00AE0F04"/>
    <w:rsid w:val="00AE12EE"/>
    <w:rsid w:val="00AE59D0"/>
    <w:rsid w:val="00AE605E"/>
    <w:rsid w:val="00AE6817"/>
    <w:rsid w:val="00AF742C"/>
    <w:rsid w:val="00B007A8"/>
    <w:rsid w:val="00B0411B"/>
    <w:rsid w:val="00B074A9"/>
    <w:rsid w:val="00B10E35"/>
    <w:rsid w:val="00B11354"/>
    <w:rsid w:val="00B1428F"/>
    <w:rsid w:val="00B24902"/>
    <w:rsid w:val="00B358CF"/>
    <w:rsid w:val="00B40F54"/>
    <w:rsid w:val="00B45E95"/>
    <w:rsid w:val="00B511BB"/>
    <w:rsid w:val="00B63CDD"/>
    <w:rsid w:val="00B653B1"/>
    <w:rsid w:val="00B679A6"/>
    <w:rsid w:val="00B75207"/>
    <w:rsid w:val="00B76369"/>
    <w:rsid w:val="00B877AF"/>
    <w:rsid w:val="00B915E5"/>
    <w:rsid w:val="00B9340F"/>
    <w:rsid w:val="00B95A50"/>
    <w:rsid w:val="00B962AE"/>
    <w:rsid w:val="00B9660A"/>
    <w:rsid w:val="00B9671D"/>
    <w:rsid w:val="00B97251"/>
    <w:rsid w:val="00BA3121"/>
    <w:rsid w:val="00BA5AEE"/>
    <w:rsid w:val="00BA7881"/>
    <w:rsid w:val="00BB045B"/>
    <w:rsid w:val="00BB0CBE"/>
    <w:rsid w:val="00BB3000"/>
    <w:rsid w:val="00BB3878"/>
    <w:rsid w:val="00BB5D48"/>
    <w:rsid w:val="00BC102C"/>
    <w:rsid w:val="00BD0F39"/>
    <w:rsid w:val="00BD13AD"/>
    <w:rsid w:val="00BD2766"/>
    <w:rsid w:val="00BD334B"/>
    <w:rsid w:val="00BD3BF0"/>
    <w:rsid w:val="00BD5EA4"/>
    <w:rsid w:val="00BE04A3"/>
    <w:rsid w:val="00BE2A12"/>
    <w:rsid w:val="00BE6BBE"/>
    <w:rsid w:val="00BE7492"/>
    <w:rsid w:val="00BF14B8"/>
    <w:rsid w:val="00BF7037"/>
    <w:rsid w:val="00BF73F0"/>
    <w:rsid w:val="00BF7C8F"/>
    <w:rsid w:val="00C018CD"/>
    <w:rsid w:val="00C04288"/>
    <w:rsid w:val="00C059A8"/>
    <w:rsid w:val="00C217B5"/>
    <w:rsid w:val="00C2377A"/>
    <w:rsid w:val="00C24934"/>
    <w:rsid w:val="00C24B0C"/>
    <w:rsid w:val="00C27F3F"/>
    <w:rsid w:val="00C27FC1"/>
    <w:rsid w:val="00C31989"/>
    <w:rsid w:val="00C3358D"/>
    <w:rsid w:val="00C35941"/>
    <w:rsid w:val="00C36F79"/>
    <w:rsid w:val="00C4162D"/>
    <w:rsid w:val="00C424C2"/>
    <w:rsid w:val="00C42525"/>
    <w:rsid w:val="00C43CF0"/>
    <w:rsid w:val="00C51552"/>
    <w:rsid w:val="00C543B5"/>
    <w:rsid w:val="00C543BA"/>
    <w:rsid w:val="00C5451D"/>
    <w:rsid w:val="00C55DA3"/>
    <w:rsid w:val="00C6111E"/>
    <w:rsid w:val="00C62B60"/>
    <w:rsid w:val="00C75F14"/>
    <w:rsid w:val="00C77F65"/>
    <w:rsid w:val="00C800A0"/>
    <w:rsid w:val="00C8027C"/>
    <w:rsid w:val="00C8144F"/>
    <w:rsid w:val="00C827B4"/>
    <w:rsid w:val="00C82FC5"/>
    <w:rsid w:val="00C87EB5"/>
    <w:rsid w:val="00C90A43"/>
    <w:rsid w:val="00C90BE0"/>
    <w:rsid w:val="00C91101"/>
    <w:rsid w:val="00C91A19"/>
    <w:rsid w:val="00C95F1C"/>
    <w:rsid w:val="00C97472"/>
    <w:rsid w:val="00C97CE8"/>
    <w:rsid w:val="00CA03C2"/>
    <w:rsid w:val="00CA3B38"/>
    <w:rsid w:val="00CA5781"/>
    <w:rsid w:val="00CB0283"/>
    <w:rsid w:val="00CB14D0"/>
    <w:rsid w:val="00CB38F9"/>
    <w:rsid w:val="00CC1596"/>
    <w:rsid w:val="00CD4B72"/>
    <w:rsid w:val="00CD6BA5"/>
    <w:rsid w:val="00CD7199"/>
    <w:rsid w:val="00CE0F04"/>
    <w:rsid w:val="00CE1C92"/>
    <w:rsid w:val="00CE2A2C"/>
    <w:rsid w:val="00CE6308"/>
    <w:rsid w:val="00CE6B63"/>
    <w:rsid w:val="00CF0C7F"/>
    <w:rsid w:val="00CF2905"/>
    <w:rsid w:val="00CF66F7"/>
    <w:rsid w:val="00D04062"/>
    <w:rsid w:val="00D074F6"/>
    <w:rsid w:val="00D10694"/>
    <w:rsid w:val="00D151A5"/>
    <w:rsid w:val="00D204F8"/>
    <w:rsid w:val="00D20F4A"/>
    <w:rsid w:val="00D20FFE"/>
    <w:rsid w:val="00D219CE"/>
    <w:rsid w:val="00D25191"/>
    <w:rsid w:val="00D267E0"/>
    <w:rsid w:val="00D310F3"/>
    <w:rsid w:val="00D34084"/>
    <w:rsid w:val="00D35E0E"/>
    <w:rsid w:val="00D41666"/>
    <w:rsid w:val="00D43164"/>
    <w:rsid w:val="00D44DDF"/>
    <w:rsid w:val="00D467D3"/>
    <w:rsid w:val="00D46D9C"/>
    <w:rsid w:val="00D53044"/>
    <w:rsid w:val="00D613EA"/>
    <w:rsid w:val="00D626E2"/>
    <w:rsid w:val="00D6794D"/>
    <w:rsid w:val="00D7510C"/>
    <w:rsid w:val="00D811B4"/>
    <w:rsid w:val="00D8414B"/>
    <w:rsid w:val="00D84F9D"/>
    <w:rsid w:val="00D904A0"/>
    <w:rsid w:val="00D96249"/>
    <w:rsid w:val="00DA34F2"/>
    <w:rsid w:val="00DA5622"/>
    <w:rsid w:val="00DA6114"/>
    <w:rsid w:val="00DA72D6"/>
    <w:rsid w:val="00DB5DB6"/>
    <w:rsid w:val="00DB7648"/>
    <w:rsid w:val="00DC0D55"/>
    <w:rsid w:val="00DC3ED8"/>
    <w:rsid w:val="00DC75A3"/>
    <w:rsid w:val="00DC76FB"/>
    <w:rsid w:val="00DC7FF9"/>
    <w:rsid w:val="00DE0D40"/>
    <w:rsid w:val="00DE4926"/>
    <w:rsid w:val="00DE6935"/>
    <w:rsid w:val="00DE7A35"/>
    <w:rsid w:val="00DF07DB"/>
    <w:rsid w:val="00DF7BE0"/>
    <w:rsid w:val="00E06CB1"/>
    <w:rsid w:val="00E11B23"/>
    <w:rsid w:val="00E11DAF"/>
    <w:rsid w:val="00E12E9A"/>
    <w:rsid w:val="00E24F13"/>
    <w:rsid w:val="00E259BD"/>
    <w:rsid w:val="00E26CEB"/>
    <w:rsid w:val="00E318B8"/>
    <w:rsid w:val="00E33F73"/>
    <w:rsid w:val="00E40C78"/>
    <w:rsid w:val="00E41D2F"/>
    <w:rsid w:val="00E4426B"/>
    <w:rsid w:val="00E50014"/>
    <w:rsid w:val="00E50401"/>
    <w:rsid w:val="00E52B96"/>
    <w:rsid w:val="00E55AF3"/>
    <w:rsid w:val="00E60164"/>
    <w:rsid w:val="00E626FB"/>
    <w:rsid w:val="00E63197"/>
    <w:rsid w:val="00E64818"/>
    <w:rsid w:val="00E648A7"/>
    <w:rsid w:val="00E6579E"/>
    <w:rsid w:val="00E74F76"/>
    <w:rsid w:val="00E81125"/>
    <w:rsid w:val="00E82F46"/>
    <w:rsid w:val="00E843B1"/>
    <w:rsid w:val="00E87078"/>
    <w:rsid w:val="00E877DE"/>
    <w:rsid w:val="00E91527"/>
    <w:rsid w:val="00E91533"/>
    <w:rsid w:val="00E97E71"/>
    <w:rsid w:val="00EA33A2"/>
    <w:rsid w:val="00EA4AE6"/>
    <w:rsid w:val="00EB21A8"/>
    <w:rsid w:val="00EB4751"/>
    <w:rsid w:val="00EB5483"/>
    <w:rsid w:val="00EC24CF"/>
    <w:rsid w:val="00EC3503"/>
    <w:rsid w:val="00EC541F"/>
    <w:rsid w:val="00EE18BD"/>
    <w:rsid w:val="00EE34D6"/>
    <w:rsid w:val="00EE62E5"/>
    <w:rsid w:val="00EE69B1"/>
    <w:rsid w:val="00EF0580"/>
    <w:rsid w:val="00EF0C83"/>
    <w:rsid w:val="00EF11BA"/>
    <w:rsid w:val="00EF589E"/>
    <w:rsid w:val="00EF64F1"/>
    <w:rsid w:val="00EF76EE"/>
    <w:rsid w:val="00F03E31"/>
    <w:rsid w:val="00F04FD8"/>
    <w:rsid w:val="00F054BC"/>
    <w:rsid w:val="00F06C46"/>
    <w:rsid w:val="00F23A63"/>
    <w:rsid w:val="00F24D5F"/>
    <w:rsid w:val="00F26F0A"/>
    <w:rsid w:val="00F304E6"/>
    <w:rsid w:val="00F33988"/>
    <w:rsid w:val="00F3698E"/>
    <w:rsid w:val="00F36F28"/>
    <w:rsid w:val="00F40FBA"/>
    <w:rsid w:val="00F4200A"/>
    <w:rsid w:val="00F45C6F"/>
    <w:rsid w:val="00F55815"/>
    <w:rsid w:val="00F62977"/>
    <w:rsid w:val="00F65221"/>
    <w:rsid w:val="00F67864"/>
    <w:rsid w:val="00F70F17"/>
    <w:rsid w:val="00F71293"/>
    <w:rsid w:val="00F73328"/>
    <w:rsid w:val="00F74017"/>
    <w:rsid w:val="00F77B28"/>
    <w:rsid w:val="00F813CE"/>
    <w:rsid w:val="00F85519"/>
    <w:rsid w:val="00F856BF"/>
    <w:rsid w:val="00F90EE3"/>
    <w:rsid w:val="00F9119B"/>
    <w:rsid w:val="00F94D8C"/>
    <w:rsid w:val="00F97D11"/>
    <w:rsid w:val="00FA3625"/>
    <w:rsid w:val="00FA793E"/>
    <w:rsid w:val="00FB1930"/>
    <w:rsid w:val="00FC03F5"/>
    <w:rsid w:val="00FC1C02"/>
    <w:rsid w:val="00FC2CBF"/>
    <w:rsid w:val="00FC3A4B"/>
    <w:rsid w:val="00FC3D5F"/>
    <w:rsid w:val="00FD0A7D"/>
    <w:rsid w:val="00FD0D3E"/>
    <w:rsid w:val="00FD3034"/>
    <w:rsid w:val="00FD3D8B"/>
    <w:rsid w:val="00FE2298"/>
    <w:rsid w:val="00FE5151"/>
    <w:rsid w:val="00FE5E02"/>
    <w:rsid w:val="00FE63F6"/>
    <w:rsid w:val="00FF0372"/>
    <w:rsid w:val="00FF1A3C"/>
    <w:rsid w:val="00FF1E7E"/>
    <w:rsid w:val="00FF4BD7"/>
    <w:rsid w:val="00FF53F6"/>
    <w:rsid w:val="00FF5879"/>
    <w:rsid w:val="140C556E"/>
    <w:rsid w:val="175D19EA"/>
    <w:rsid w:val="39F66094"/>
    <w:rsid w:val="3E4D2D4D"/>
    <w:rsid w:val="44E12760"/>
    <w:rsid w:val="49125C60"/>
    <w:rsid w:val="535B13A2"/>
    <w:rsid w:val="550C2BF4"/>
    <w:rsid w:val="5609143B"/>
    <w:rsid w:val="659C1C37"/>
    <w:rsid w:val="6D233D28"/>
    <w:rsid w:val="7A6747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EED689"/>
  <w15:docId w15:val="{5C33416A-E297-4233-887C-75C5392D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uppressAutoHyphens/>
    </w:pPr>
    <w:rPr>
      <w:rFonts w:eastAsia="Times New Roman"/>
      <w:sz w:val="24"/>
      <w:szCs w:val="24"/>
      <w:lang w:eastAsia="ar-SA"/>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pPr>
      <w:keepNext/>
      <w:spacing w:before="240" w:after="60"/>
      <w:outlineLvl w:val="2"/>
    </w:pPr>
    <w:rPr>
      <w:rFonts w:ascii="Cambria" w:hAnsi="Cambria"/>
      <w:b/>
      <w:bCs/>
      <w:sz w:val="26"/>
      <w:szCs w:val="26"/>
    </w:rPr>
  </w:style>
  <w:style w:type="paragraph" w:styleId="4">
    <w:name w:val="heading 4"/>
    <w:basedOn w:val="a"/>
    <w:next w:val="a"/>
    <w:link w:val="40"/>
    <w:uiPriority w:val="9"/>
    <w:qFormat/>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Pr>
      <w:sz w:val="16"/>
      <w:szCs w:val="16"/>
    </w:rPr>
  </w:style>
  <w:style w:type="character" w:styleId="a4">
    <w:name w:val="Emphasis"/>
    <w:qFormat/>
    <w:rPr>
      <w:i/>
      <w:iCs/>
    </w:rPr>
  </w:style>
  <w:style w:type="character" w:styleId="a5">
    <w:name w:val="Hyperlink"/>
    <w:uiPriority w:val="99"/>
    <w:unhideWhenUsed/>
    <w:qFormat/>
    <w:rPr>
      <w:color w:val="0000FF"/>
      <w:u w:val="single"/>
    </w:rPr>
  </w:style>
  <w:style w:type="paragraph" w:styleId="a6">
    <w:name w:val="Balloon Text"/>
    <w:basedOn w:val="a"/>
    <w:link w:val="a7"/>
    <w:uiPriority w:val="99"/>
    <w:unhideWhenUsed/>
    <w:qFormat/>
    <w:rPr>
      <w:rFonts w:ascii="Tahoma" w:hAnsi="Tahoma"/>
      <w:sz w:val="16"/>
      <w:szCs w:val="16"/>
    </w:rPr>
  </w:style>
  <w:style w:type="paragraph" w:styleId="a8">
    <w:name w:val="annotation text"/>
    <w:basedOn w:val="a"/>
    <w:link w:val="a9"/>
    <w:uiPriority w:val="99"/>
    <w:unhideWhenUsed/>
    <w:qFormat/>
    <w:rPr>
      <w:sz w:val="20"/>
      <w:szCs w:val="20"/>
    </w:rPr>
  </w:style>
  <w:style w:type="paragraph" w:styleId="aa">
    <w:name w:val="annotation subject"/>
    <w:basedOn w:val="a8"/>
    <w:next w:val="a8"/>
    <w:link w:val="ab"/>
    <w:uiPriority w:val="99"/>
    <w:unhideWhenUsed/>
    <w:qFormat/>
    <w:rPr>
      <w:b/>
      <w:bCs/>
    </w:rPr>
  </w:style>
  <w:style w:type="paragraph" w:styleId="ac">
    <w:name w:val="header"/>
    <w:basedOn w:val="a"/>
    <w:semiHidden/>
    <w:qFormat/>
    <w:pPr>
      <w:tabs>
        <w:tab w:val="center" w:pos="4677"/>
        <w:tab w:val="right" w:pos="9355"/>
      </w:tabs>
    </w:pPr>
  </w:style>
  <w:style w:type="paragraph" w:styleId="ad">
    <w:name w:val="Body Text"/>
    <w:basedOn w:val="a"/>
    <w:semiHidden/>
    <w:qFormat/>
    <w:pPr>
      <w:spacing w:after="120"/>
    </w:pPr>
  </w:style>
  <w:style w:type="paragraph" w:styleId="ae">
    <w:name w:val="Title"/>
    <w:basedOn w:val="a"/>
    <w:next w:val="ad"/>
    <w:link w:val="af"/>
    <w:uiPriority w:val="10"/>
    <w:qFormat/>
    <w:pPr>
      <w:spacing w:before="240" w:after="60"/>
      <w:jc w:val="center"/>
      <w:outlineLvl w:val="0"/>
    </w:pPr>
    <w:rPr>
      <w:rFonts w:ascii="Cambria" w:hAnsi="Cambria"/>
      <w:b/>
      <w:bCs/>
      <w:kern w:val="28"/>
      <w:sz w:val="32"/>
      <w:szCs w:val="32"/>
    </w:rPr>
  </w:style>
  <w:style w:type="paragraph" w:styleId="af0">
    <w:name w:val="footer"/>
    <w:basedOn w:val="a"/>
    <w:semiHidden/>
    <w:qFormat/>
    <w:pPr>
      <w:tabs>
        <w:tab w:val="center" w:pos="4677"/>
        <w:tab w:val="right" w:pos="9355"/>
      </w:tabs>
    </w:pPr>
  </w:style>
  <w:style w:type="paragraph" w:styleId="af1">
    <w:name w:val="List"/>
    <w:basedOn w:val="ad"/>
    <w:semiHidden/>
    <w:qFormat/>
    <w:rPr>
      <w:rFonts w:ascii="Arial" w:hAnsi="Arial" w:cs="Tahoma"/>
    </w:rPr>
  </w:style>
  <w:style w:type="paragraph" w:styleId="af2">
    <w:name w:val="Normal (Web)"/>
    <w:basedOn w:val="a"/>
    <w:uiPriority w:val="99"/>
    <w:unhideWhenUsed/>
    <w:qFormat/>
    <w:pPr>
      <w:suppressAutoHyphens w:val="0"/>
      <w:spacing w:before="100" w:beforeAutospacing="1" w:after="100" w:afterAutospacing="1"/>
    </w:pPr>
    <w:rPr>
      <w:lang w:eastAsia="ru-RU"/>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qFormat/>
    <w:rPr>
      <w:rFonts w:ascii="Cambria" w:eastAsia="Times New Roman" w:hAnsi="Cambria" w:cs="Times New Roman"/>
      <w:b/>
      <w:bCs/>
      <w:i/>
      <w:iCs/>
      <w:sz w:val="28"/>
      <w:szCs w:val="28"/>
      <w:lang w:eastAsia="ar-SA"/>
    </w:rPr>
  </w:style>
  <w:style w:type="character" w:customStyle="1" w:styleId="30">
    <w:name w:val="Заголовок 3 Знак"/>
    <w:link w:val="3"/>
    <w:uiPriority w:val="9"/>
    <w:qFormat/>
    <w:rPr>
      <w:rFonts w:ascii="Cambria" w:eastAsia="Times New Roman" w:hAnsi="Cambria" w:cs="Times New Roman"/>
      <w:b/>
      <w:bCs/>
      <w:sz w:val="26"/>
      <w:szCs w:val="26"/>
      <w:lang w:eastAsia="ar-SA"/>
    </w:rPr>
  </w:style>
  <w:style w:type="character" w:customStyle="1" w:styleId="40">
    <w:name w:val="Заголовок 4 Знак"/>
    <w:link w:val="4"/>
    <w:uiPriority w:val="9"/>
    <w:qFormat/>
    <w:rPr>
      <w:rFonts w:ascii="Calibri" w:eastAsia="Times New Roman" w:hAnsi="Calibri" w:cs="Times New Roman"/>
      <w:b/>
      <w:bCs/>
      <w:sz w:val="28"/>
      <w:szCs w:val="28"/>
      <w:lang w:eastAsia="ar-SA"/>
    </w:rPr>
  </w:style>
  <w:style w:type="character" w:customStyle="1" w:styleId="a7">
    <w:name w:val="Текст выноски Знак"/>
    <w:link w:val="a6"/>
    <w:uiPriority w:val="99"/>
    <w:semiHidden/>
    <w:qFormat/>
    <w:rPr>
      <w:rFonts w:ascii="Tahoma" w:hAnsi="Tahoma" w:cs="Tahoma"/>
      <w:sz w:val="16"/>
      <w:szCs w:val="16"/>
      <w:lang w:eastAsia="ar-SA"/>
    </w:rPr>
  </w:style>
  <w:style w:type="character" w:customStyle="1" w:styleId="a9">
    <w:name w:val="Текст примечания Знак"/>
    <w:link w:val="a8"/>
    <w:uiPriority w:val="99"/>
    <w:semiHidden/>
    <w:qFormat/>
    <w:rPr>
      <w:lang w:eastAsia="ar-SA"/>
    </w:rPr>
  </w:style>
  <w:style w:type="character" w:customStyle="1" w:styleId="ab">
    <w:name w:val="Тема примечания Знак"/>
    <w:link w:val="aa"/>
    <w:uiPriority w:val="99"/>
    <w:semiHidden/>
    <w:qFormat/>
    <w:rPr>
      <w:b/>
      <w:bCs/>
      <w:lang w:eastAsia="ar-SA"/>
    </w:rPr>
  </w:style>
  <w:style w:type="character" w:customStyle="1" w:styleId="af">
    <w:name w:val="Заголовок Знак"/>
    <w:link w:val="ae"/>
    <w:uiPriority w:val="10"/>
    <w:qFormat/>
    <w:rPr>
      <w:rFonts w:ascii="Cambria" w:eastAsia="Times New Roman" w:hAnsi="Cambria" w:cs="Times New Roman"/>
      <w:b/>
      <w:bCs/>
      <w:kern w:val="28"/>
      <w:sz w:val="32"/>
      <w:szCs w:val="32"/>
      <w:lang w:eastAsia="ar-SA"/>
    </w:rPr>
  </w:style>
  <w:style w:type="character" w:customStyle="1" w:styleId="WW8Num6z2">
    <w:name w:val="WW8Num6z2"/>
    <w:qFormat/>
    <w:rPr>
      <w:color w:val="auto"/>
      <w:sz w:val="24"/>
      <w:szCs w:val="24"/>
    </w:rPr>
  </w:style>
  <w:style w:type="character" w:customStyle="1" w:styleId="WW8Num9z0">
    <w:name w:val="WW8Num9z0"/>
    <w:qFormat/>
    <w:rPr>
      <w:b/>
      <w:sz w:val="28"/>
      <w:szCs w:val="2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12z0">
    <w:name w:val="WW8Num12z0"/>
    <w:qFormat/>
    <w:rPr>
      <w:rFonts w:ascii="Wingdings" w:hAnsi="Wingdings"/>
    </w:rPr>
  </w:style>
  <w:style w:type="character" w:customStyle="1" w:styleId="WW8Num12z3">
    <w:name w:val="WW8Num12z3"/>
    <w:qFormat/>
    <w:rPr>
      <w:rFonts w:ascii="Symbol" w:hAnsi="Symbol"/>
    </w:rPr>
  </w:style>
  <w:style w:type="character" w:customStyle="1" w:styleId="WW8Num31z2">
    <w:name w:val="WW8Num31z2"/>
    <w:qFormat/>
    <w:rPr>
      <w:color w:val="auto"/>
      <w:sz w:val="24"/>
      <w:szCs w:val="24"/>
    </w:rPr>
  </w:style>
  <w:style w:type="character" w:customStyle="1" w:styleId="WW8Num34z0">
    <w:name w:val="WW8Num34z0"/>
    <w:qFormat/>
    <w:rPr>
      <w:color w:val="auto"/>
    </w:rPr>
  </w:style>
  <w:style w:type="character" w:customStyle="1" w:styleId="WW8Num45z0">
    <w:name w:val="WW8Num45z0"/>
    <w:qFormat/>
    <w:rPr>
      <w:b/>
      <w:sz w:val="28"/>
      <w:szCs w:val="28"/>
    </w:rPr>
  </w:style>
  <w:style w:type="character" w:customStyle="1" w:styleId="WW8NumSt1z0">
    <w:name w:val="WW8NumSt1z0"/>
    <w:qFormat/>
    <w:rPr>
      <w:rFonts w:ascii="Arial" w:hAnsi="Arial" w:cs="Arial"/>
    </w:rPr>
  </w:style>
  <w:style w:type="character" w:customStyle="1" w:styleId="WW8NumSt2z0">
    <w:name w:val="WW8NumSt2z0"/>
    <w:qFormat/>
    <w:rPr>
      <w:rFonts w:ascii="Arial" w:hAnsi="Arial" w:cs="Arial"/>
    </w:rPr>
  </w:style>
  <w:style w:type="character" w:customStyle="1" w:styleId="11">
    <w:name w:val="Основной шрифт абзаца1"/>
    <w:qFormat/>
  </w:style>
  <w:style w:type="character" w:customStyle="1" w:styleId="af4">
    <w:name w:val="Верхний колонтитул Знак"/>
    <w:qFormat/>
    <w:rPr>
      <w:sz w:val="24"/>
      <w:szCs w:val="24"/>
    </w:rPr>
  </w:style>
  <w:style w:type="character" w:customStyle="1" w:styleId="af5">
    <w:name w:val="Нижний колонтитул Знак"/>
    <w:qFormat/>
    <w:rPr>
      <w:sz w:val="24"/>
      <w:szCs w:val="24"/>
    </w:rPr>
  </w:style>
  <w:style w:type="character" w:customStyle="1" w:styleId="af6">
    <w:name w:val="Символ нумерации"/>
    <w:qFormat/>
  </w:style>
  <w:style w:type="paragraph" w:customStyle="1" w:styleId="12">
    <w:name w:val="Название1"/>
    <w:basedOn w:val="a"/>
    <w:qFormat/>
    <w:pPr>
      <w:suppressLineNumbers/>
      <w:spacing w:before="120" w:after="120"/>
    </w:pPr>
    <w:rPr>
      <w:rFonts w:ascii="Arial" w:hAnsi="Arial" w:cs="Tahoma"/>
      <w:i/>
      <w:iCs/>
      <w:sz w:val="20"/>
    </w:rPr>
  </w:style>
  <w:style w:type="paragraph" w:customStyle="1" w:styleId="13">
    <w:name w:val="Указатель1"/>
    <w:basedOn w:val="a"/>
    <w:qFormat/>
    <w:pPr>
      <w:suppressLineNumbers/>
    </w:pPr>
    <w:rPr>
      <w:rFonts w:ascii="Arial" w:hAnsi="Arial" w:cs="Tahoma"/>
    </w:rPr>
  </w:style>
  <w:style w:type="paragraph" w:customStyle="1" w:styleId="ConsPlusNonformat">
    <w:name w:val="ConsPlusNonformat"/>
    <w:qFormat/>
    <w:pPr>
      <w:widowControl w:val="0"/>
      <w:suppressAutoHyphens/>
      <w:autoSpaceDE w:val="0"/>
    </w:pPr>
    <w:rPr>
      <w:rFonts w:ascii="Courier New" w:eastAsia="Arial" w:hAnsi="Courier New" w:cs="Courier New"/>
      <w:lang w:eastAsia="ar-SA"/>
    </w:rPr>
  </w:style>
  <w:style w:type="paragraph" w:styleId="af7">
    <w:name w:val="List Paragraph"/>
    <w:basedOn w:val="a"/>
    <w:qFormat/>
    <w:pPr>
      <w:ind w:left="708"/>
    </w:pPr>
  </w:style>
  <w:style w:type="paragraph" w:customStyle="1" w:styleId="ConsPlusNormal">
    <w:name w:val="ConsPlusNormal"/>
    <w:qFormat/>
    <w:pPr>
      <w:widowControl w:val="0"/>
      <w:suppressAutoHyphens/>
      <w:autoSpaceDE w:val="0"/>
      <w:ind w:firstLine="720"/>
    </w:pPr>
    <w:rPr>
      <w:rFonts w:ascii="Arial" w:eastAsia="Arial" w:hAnsi="Arial" w:cs="Arial"/>
      <w:lang w:eastAsia="ar-SA"/>
    </w:rPr>
  </w:style>
  <w:style w:type="character" w:customStyle="1" w:styleId="apple-converted-space">
    <w:name w:val="apple-converted-space"/>
    <w:qFormat/>
  </w:style>
  <w:style w:type="paragraph" w:customStyle="1" w:styleId="14">
    <w:name w:val="Рецензия1"/>
    <w:uiPriority w:val="99"/>
    <w:semiHidden/>
    <w:qFormat/>
    <w:rPr>
      <w:rFonts w:eastAsia="Times New Roman"/>
      <w:sz w:val="24"/>
      <w:szCs w:val="24"/>
      <w:lang w:eastAsia="ar-SA"/>
    </w:rPr>
  </w:style>
  <w:style w:type="paragraph" w:customStyle="1" w:styleId="5">
    <w:name w:val="Основной текст5"/>
    <w:basedOn w:val="a"/>
    <w:qFormat/>
    <w:pPr>
      <w:spacing w:before="300" w:after="60" w:line="274" w:lineRule="exact"/>
      <w:jc w:val="both"/>
    </w:pPr>
    <w:rPr>
      <w:sz w:val="23"/>
      <w:szCs w:val="23"/>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16</Pages>
  <Words>5461</Words>
  <Characters>31132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Суров</cp:lastModifiedBy>
  <cp:revision>11</cp:revision>
  <cp:lastPrinted>2018-10-03T09:38:00Z</cp:lastPrinted>
  <dcterms:created xsi:type="dcterms:W3CDTF">2023-10-31T09:19:00Z</dcterms:created>
  <dcterms:modified xsi:type="dcterms:W3CDTF">2025-11-06T08:14:00Z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2307DC1283A5498B9BBA848B09CA0D58_12</vt:lpwstr>
  </property>
</Properties>
</file>